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6284" w:rsidRDefault="008C6284" w:rsidP="008C6284">
      <w:pPr>
        <w:pStyle w:val="SemEspaamento"/>
      </w:pPr>
      <w:bookmarkStart w:id="0" w:name="_Toc17829648"/>
    </w:p>
    <w:p w:rsidR="008C6284" w:rsidRPr="008C6284" w:rsidRDefault="008C6284" w:rsidP="008C6284">
      <w:pPr>
        <w:pStyle w:val="SemEspaamento"/>
      </w:pPr>
    </w:p>
    <w:p w:rsidR="008C6284" w:rsidRPr="008C6284" w:rsidRDefault="008C6284" w:rsidP="008C6284">
      <w:pPr>
        <w:pStyle w:val="SemEspaamento"/>
      </w:pPr>
    </w:p>
    <w:p w:rsidR="008C6284" w:rsidRP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Default="008C6284" w:rsidP="008C6284">
      <w:pPr>
        <w:pStyle w:val="SemEspaamento"/>
      </w:pPr>
    </w:p>
    <w:p w:rsidR="008C6284" w:rsidRPr="008C6284" w:rsidRDefault="008C6284" w:rsidP="008C6284">
      <w:pPr>
        <w:pStyle w:val="SemEspaamento"/>
      </w:pPr>
    </w:p>
    <w:p w:rsidR="008C6284" w:rsidRPr="008C6284" w:rsidRDefault="008C6284" w:rsidP="008C6284">
      <w:pPr>
        <w:pStyle w:val="SemEspaamento"/>
      </w:pPr>
    </w:p>
    <w:p w:rsidR="008C6284" w:rsidRPr="00A311DD" w:rsidRDefault="008C6284" w:rsidP="008C6284">
      <w:pPr>
        <w:pStyle w:val="Ttulo1"/>
        <w:jc w:val="center"/>
      </w:pPr>
      <w:bookmarkStart w:id="1" w:name="_GoBack"/>
      <w:bookmarkEnd w:id="1"/>
      <w:r w:rsidRPr="00A311DD">
        <w:t xml:space="preserve">Padrões </w:t>
      </w:r>
      <w:proofErr w:type="spellStart"/>
      <w:r w:rsidRPr="00A311DD">
        <w:t>IoT</w:t>
      </w:r>
      <w:proofErr w:type="spellEnd"/>
      <w:r w:rsidRPr="00A311DD">
        <w:t xml:space="preserve"> Aplicados na Estrutura </w:t>
      </w:r>
      <w:proofErr w:type="spellStart"/>
      <w:r w:rsidRPr="00EE7F77">
        <w:rPr>
          <w:i/>
        </w:rPr>
        <w:t>IoT</w:t>
      </w:r>
      <w:proofErr w:type="spellEnd"/>
      <w:r w:rsidRPr="00EE7F77">
        <w:rPr>
          <w:i/>
        </w:rPr>
        <w:t xml:space="preserve"> Design </w:t>
      </w:r>
      <w:proofErr w:type="spellStart"/>
      <w:r w:rsidRPr="00EE7F77">
        <w:rPr>
          <w:i/>
        </w:rPr>
        <w:t>Pattern</w:t>
      </w:r>
      <w:bookmarkEnd w:id="0"/>
      <w:proofErr w:type="spellEnd"/>
    </w:p>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 w:rsidR="008C6284" w:rsidRDefault="008C6284" w:rsidP="008C6284">
      <w:pPr>
        <w:rPr>
          <w:b/>
        </w:rPr>
      </w:pPr>
      <w:r>
        <w:rPr>
          <w:b/>
        </w:rPr>
        <w:t>Padrões Documentados pelo Autor deste Trabalho.</w:t>
      </w:r>
    </w:p>
    <w:p w:rsidR="008C6284" w:rsidRPr="00821712" w:rsidRDefault="008C6284" w:rsidP="008C6284">
      <w:pPr>
        <w:rPr>
          <w:b/>
        </w:rPr>
      </w:pPr>
    </w:p>
    <w:tbl>
      <w:tblPr>
        <w:tblW w:w="9783" w:type="dxa"/>
        <w:tblCellMar>
          <w:left w:w="70" w:type="dxa"/>
          <w:right w:w="70" w:type="dxa"/>
        </w:tblCellMar>
        <w:tblLook w:val="04A0" w:firstRow="1" w:lastRow="0" w:firstColumn="1" w:lastColumn="0" w:noHBand="0" w:noVBand="1"/>
      </w:tblPr>
      <w:tblGrid>
        <w:gridCol w:w="2930"/>
        <w:gridCol w:w="6853"/>
      </w:tblGrid>
      <w:tr w:rsidR="008C6284" w:rsidRPr="00267A78" w:rsidTr="008C6284">
        <w:trPr>
          <w:trHeight w:val="255"/>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ID</w:t>
            </w:r>
          </w:p>
        </w:tc>
        <w:tc>
          <w:tcPr>
            <w:tcW w:w="6853" w:type="dxa"/>
            <w:tcBorders>
              <w:top w:val="single" w:sz="4" w:space="0" w:color="auto"/>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sz w:val="20"/>
                <w:szCs w:val="20"/>
                <w:lang w:eastAsia="pt-BR"/>
              </w:rPr>
            </w:pPr>
            <w:r>
              <w:rPr>
                <w:b/>
                <w:noProof/>
                <w:lang w:eastAsia="pt-BR"/>
              </w:rPr>
              <mc:AlternateContent>
                <mc:Choice Requires="wps">
                  <w:drawing>
                    <wp:anchor distT="0" distB="0" distL="114300" distR="114300" simplePos="0" relativeHeight="251655168" behindDoc="0" locked="0" layoutInCell="1" allowOverlap="1" wp14:anchorId="6A7F2B35" wp14:editId="2BA97BED">
                      <wp:simplePos x="0" y="0"/>
                      <wp:positionH relativeFrom="column">
                        <wp:posOffset>3218815</wp:posOffset>
                      </wp:positionH>
                      <wp:positionV relativeFrom="paragraph">
                        <wp:posOffset>-303530</wp:posOffset>
                      </wp:positionV>
                      <wp:extent cx="838200" cy="352425"/>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838200" cy="352425"/>
                              </a:xfrm>
                              <a:prstGeom prst="rect">
                                <a:avLst/>
                              </a:prstGeom>
                              <a:noFill/>
                              <a:ln w="6350">
                                <a:noFill/>
                              </a:ln>
                            </wps:spPr>
                            <wps:txbx>
                              <w:txbxContent>
                                <w:p w:rsidR="008C6284" w:rsidRDefault="008C6284" w:rsidP="008C6284">
                                  <w:r>
                                    <w:t>(</w:t>
                                  </w:r>
                                  <w:proofErr w:type="gramStart"/>
                                  <w:r>
                                    <w:t>continua</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7F2B35" id="_x0000_t202" coordsize="21600,21600" o:spt="202" path="m,l,21600r21600,l21600,xe">
                      <v:stroke joinstyle="miter"/>
                      <v:path gradientshapeok="t" o:connecttype="rect"/>
                    </v:shapetype>
                    <v:shape id="Caixa de Texto 234" o:spid="_x0000_s1026" type="#_x0000_t202" style="position:absolute;margin-left:253.45pt;margin-top:-23.9pt;width:66pt;height:27.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" filled="f" stroked="f" strokeweight=".5pt">
                      <v:textbox>
                        <w:txbxContent>
                          <w:p w:rsidR="008C6284" w:rsidRDefault="008C6284" w:rsidP="008C6284">
                            <w:r>
                              <w:t>(</w:t>
                            </w:r>
                            <w:proofErr w:type="gramStart"/>
                            <w:r>
                              <w:t>continua</w:t>
                            </w:r>
                            <w:proofErr w:type="gramEnd"/>
                            <w:r>
                              <w:t>)</w:t>
                            </w:r>
                          </w:p>
                        </w:txbxContent>
                      </v:textbox>
                    </v:shape>
                  </w:pict>
                </mc:Fallback>
              </mc:AlternateContent>
            </w:r>
            <w:r w:rsidRPr="00267A78">
              <w:rPr>
                <w:sz w:val="20"/>
                <w:szCs w:val="20"/>
                <w:lang w:eastAsia="pt-BR"/>
              </w:rPr>
              <w:t>0001</w:t>
            </w:r>
          </w:p>
        </w:tc>
      </w:tr>
      <w:tr w:rsidR="008C6284" w:rsidRPr="00267A78" w:rsidTr="008C6284">
        <w:trPr>
          <w:trHeight w:val="255"/>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Nome</w:t>
            </w:r>
          </w:p>
        </w:tc>
        <w:tc>
          <w:tcPr>
            <w:tcW w:w="6853" w:type="dxa"/>
            <w:tcBorders>
              <w:top w:val="single" w:sz="4" w:space="0" w:color="auto"/>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color w:val="000000"/>
                <w:sz w:val="20"/>
                <w:szCs w:val="20"/>
                <w:lang w:eastAsia="pt-BR"/>
              </w:rPr>
            </w:pPr>
            <w:r w:rsidRPr="00267A78">
              <w:rPr>
                <w:color w:val="000000"/>
                <w:sz w:val="20"/>
                <w:szCs w:val="20"/>
                <w:lang w:eastAsia="pt-BR"/>
              </w:rPr>
              <w:t>Rastreabilidade de Culturas em Estufa</w:t>
            </w:r>
          </w:p>
        </w:tc>
      </w:tr>
      <w:tr w:rsidR="008C6284" w:rsidRPr="00267A78" w:rsidTr="008C6284">
        <w:trPr>
          <w:trHeight w:val="765"/>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Problema</w:t>
            </w:r>
          </w:p>
        </w:tc>
        <w:tc>
          <w:tcPr>
            <w:tcW w:w="6853" w:type="dxa"/>
            <w:tcBorders>
              <w:top w:val="nil"/>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color w:val="000000"/>
                <w:sz w:val="20"/>
                <w:szCs w:val="20"/>
                <w:lang w:eastAsia="pt-BR"/>
              </w:rPr>
            </w:pPr>
            <w:r w:rsidRPr="00267A78">
              <w:rPr>
                <w:color w:val="000000"/>
                <w:sz w:val="20"/>
                <w:szCs w:val="20"/>
                <w:lang w:eastAsia="pt-BR"/>
              </w:rPr>
              <w:t>Um dos problemas comuns no setor agrícola diz respeito a baixa vida útil pós-</w:t>
            </w:r>
            <w:proofErr w:type="spellStart"/>
            <w:r w:rsidRPr="00267A78">
              <w:rPr>
                <w:color w:val="000000"/>
                <w:sz w:val="20"/>
                <w:szCs w:val="20"/>
                <w:lang w:eastAsia="pt-BR"/>
              </w:rPr>
              <w:t>colheira</w:t>
            </w:r>
            <w:proofErr w:type="spellEnd"/>
            <w:r w:rsidRPr="00267A78">
              <w:rPr>
                <w:color w:val="000000"/>
                <w:sz w:val="20"/>
                <w:szCs w:val="20"/>
                <w:lang w:eastAsia="pt-BR"/>
              </w:rPr>
              <w:t>. Além disso, a transmissão de doenças para os seres humanos, juntamente com os casos de envenenamento químico, motivou a relação comercial entre países na forma de avaliar a segurança do consumidor.</w:t>
            </w:r>
          </w:p>
        </w:tc>
      </w:tr>
      <w:tr w:rsidR="008C6284" w:rsidRPr="00267A78" w:rsidTr="008C6284">
        <w:trPr>
          <w:trHeight w:val="3090"/>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Motivação</w:t>
            </w:r>
          </w:p>
        </w:tc>
        <w:tc>
          <w:tcPr>
            <w:tcW w:w="6853" w:type="dxa"/>
            <w:tcBorders>
              <w:top w:val="nil"/>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 xml:space="preserve">O </w:t>
            </w:r>
            <w:r>
              <w:rPr>
                <w:sz w:val="20"/>
                <w:szCs w:val="20"/>
                <w:lang w:eastAsia="pt-BR"/>
              </w:rPr>
              <w:t>projeto</w:t>
            </w:r>
            <w:r w:rsidRPr="00267A78">
              <w:rPr>
                <w:sz w:val="20"/>
                <w:szCs w:val="20"/>
                <w:lang w:eastAsia="pt-BR"/>
              </w:rPr>
              <w:t xml:space="preserve"> do nosso sistema segue os seguintes objetivos:</w:t>
            </w:r>
            <w:r w:rsidRPr="00267A78">
              <w:rPr>
                <w:sz w:val="20"/>
                <w:szCs w:val="20"/>
                <w:lang w:eastAsia="pt-BR"/>
              </w:rPr>
              <w:br/>
              <w:t>• Ambiente adaptado: as variáveis ​​controladas são muitas e estão relacionadas no estado-espaço para garantir condições ideais para o crescimento e desenvolvimento de mudas. Diversos mecanismos controlam a temperatura interna da estufa de acordo com o caso (colheita), ventiladores e sistemas de irrigação e aquecimento.</w:t>
            </w:r>
            <w:r w:rsidRPr="00267A78">
              <w:rPr>
                <w:sz w:val="20"/>
                <w:szCs w:val="20"/>
                <w:lang w:eastAsia="pt-BR"/>
              </w:rPr>
              <w:br/>
              <w:t>• Uso eficiente de energia: os recursos hídricos e energéticos são medidos e o processo interior da estufa é registrado para cada um. Essas informações estão contidas na folha de dados de mudas e na cadeia de valor de rastreabilidade agrícola.</w:t>
            </w:r>
            <w:r w:rsidRPr="00267A78">
              <w:rPr>
                <w:sz w:val="20"/>
                <w:szCs w:val="20"/>
                <w:lang w:eastAsia="pt-BR"/>
              </w:rPr>
              <w:br/>
              <w:t>• Umidade e luminosidade: o controle da umidade interna do solo e da estufa é possível graças às técnicas do sistema de irrigação (</w:t>
            </w:r>
            <w:proofErr w:type="spellStart"/>
            <w:r w:rsidRPr="00267A78">
              <w:rPr>
                <w:sz w:val="20"/>
                <w:szCs w:val="20"/>
                <w:lang w:eastAsia="pt-BR"/>
              </w:rPr>
              <w:t>microaspersão</w:t>
            </w:r>
            <w:proofErr w:type="spellEnd"/>
            <w:r w:rsidRPr="00267A78">
              <w:rPr>
                <w:sz w:val="20"/>
                <w:szCs w:val="20"/>
                <w:lang w:eastAsia="pt-BR"/>
              </w:rPr>
              <w:t xml:space="preserve"> e gotejamento). O sistema de irrigação é altamente eficiente e é programado para diferentes requisitos ao longo do tempo e porcentagem de umidade para diferentes espécies de plântulas. A luminosidade influencia o crescimento e desenvolvimento das mudas. O painel LED é, portanto, controlado para influenciar o metabolismo da planta.</w:t>
            </w:r>
            <w:r w:rsidRPr="00267A78">
              <w:rPr>
                <w:sz w:val="20"/>
                <w:szCs w:val="20"/>
                <w:lang w:eastAsia="pt-BR"/>
              </w:rPr>
              <w:br/>
              <w:t xml:space="preserve">• Plataforma </w:t>
            </w:r>
            <w:proofErr w:type="spellStart"/>
            <w:r w:rsidRPr="00267A78">
              <w:rPr>
                <w:sz w:val="20"/>
                <w:szCs w:val="20"/>
                <w:lang w:eastAsia="pt-BR"/>
              </w:rPr>
              <w:t>IoT</w:t>
            </w:r>
            <w:proofErr w:type="spellEnd"/>
            <w:r w:rsidRPr="00267A78">
              <w:rPr>
                <w:sz w:val="20"/>
                <w:szCs w:val="20"/>
                <w:lang w:eastAsia="pt-BR"/>
              </w:rPr>
              <w:t>: fornece acesso a informações sobre qualidade, segurança e processo de padronização de mudas a serem utilizadas em uma lavoura. Esta informação está disponível através da interface do usuário para qualquer ator na cadeia de valor da rastreabilidade agrícola.</w:t>
            </w:r>
          </w:p>
        </w:tc>
      </w:tr>
      <w:tr w:rsidR="008C6284" w:rsidRPr="00267A78" w:rsidTr="008C6284">
        <w:trPr>
          <w:trHeight w:val="1275"/>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Contexto</w:t>
            </w:r>
          </w:p>
        </w:tc>
        <w:tc>
          <w:tcPr>
            <w:tcW w:w="6853" w:type="dxa"/>
            <w:tcBorders>
              <w:top w:val="nil"/>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color w:val="000000"/>
                <w:sz w:val="20"/>
                <w:szCs w:val="20"/>
                <w:lang w:eastAsia="pt-BR"/>
              </w:rPr>
            </w:pPr>
            <w:r w:rsidRPr="00267A78">
              <w:rPr>
                <w:color w:val="000000"/>
                <w:sz w:val="20"/>
                <w:szCs w:val="20"/>
                <w:lang w:eastAsia="pt-BR"/>
              </w:rPr>
              <w:t>Para produtos agrícolas frescos e comestíveis, a linha de rastreabilidade é longa, mas executada rapidamente porque os produtos não processados ​​são propensos à decomposição acelerada. Por este motivo, a rastreabilidade de produtos agrícolas desde a planta em crescimento (mudas) até o produto final é muito importante.</w:t>
            </w:r>
            <w:r w:rsidRPr="00267A78">
              <w:rPr>
                <w:color w:val="000000"/>
                <w:sz w:val="20"/>
                <w:szCs w:val="20"/>
                <w:lang w:eastAsia="pt-BR"/>
              </w:rPr>
              <w:br/>
              <w:t xml:space="preserve">Este </w:t>
            </w:r>
            <w:proofErr w:type="spellStart"/>
            <w:r w:rsidRPr="00267A78">
              <w:rPr>
                <w:color w:val="000000"/>
                <w:sz w:val="20"/>
                <w:szCs w:val="20"/>
                <w:lang w:eastAsia="pt-BR"/>
              </w:rPr>
              <w:t>Pattern</w:t>
            </w:r>
            <w:proofErr w:type="spellEnd"/>
            <w:r w:rsidRPr="00267A78">
              <w:rPr>
                <w:color w:val="000000"/>
                <w:sz w:val="20"/>
                <w:szCs w:val="20"/>
                <w:lang w:eastAsia="pt-BR"/>
              </w:rPr>
              <w:t xml:space="preserve"> apresenta um modelo de rastreabilidade de estufas baseado na Internet das Coisas (</w:t>
            </w:r>
            <w:proofErr w:type="spellStart"/>
            <w:r w:rsidRPr="00267A78">
              <w:rPr>
                <w:color w:val="000000"/>
                <w:sz w:val="20"/>
                <w:szCs w:val="20"/>
                <w:lang w:eastAsia="pt-BR"/>
              </w:rPr>
              <w:t>IoT</w:t>
            </w:r>
            <w:proofErr w:type="spellEnd"/>
            <w:r w:rsidRPr="00267A78">
              <w:rPr>
                <w:color w:val="000000"/>
                <w:sz w:val="20"/>
                <w:szCs w:val="20"/>
                <w:lang w:eastAsia="pt-BR"/>
              </w:rPr>
              <w:t>) para o rastreamento e manutenção de registros de mudas e outros produtos agrícolas nas fases de germinação e crescimento.</w:t>
            </w:r>
          </w:p>
        </w:tc>
      </w:tr>
      <w:tr w:rsidR="008C6284" w:rsidRPr="00267A78" w:rsidTr="008C6284">
        <w:trPr>
          <w:trHeight w:val="1530"/>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Forças</w:t>
            </w:r>
          </w:p>
        </w:tc>
        <w:tc>
          <w:tcPr>
            <w:tcW w:w="6853" w:type="dxa"/>
            <w:tcBorders>
              <w:top w:val="nil"/>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color w:val="000000"/>
                <w:sz w:val="20"/>
                <w:szCs w:val="20"/>
                <w:lang w:eastAsia="pt-BR"/>
              </w:rPr>
            </w:pPr>
            <w:r w:rsidRPr="00267A78">
              <w:rPr>
                <w:color w:val="000000"/>
                <w:sz w:val="20"/>
                <w:szCs w:val="20"/>
                <w:lang w:eastAsia="pt-BR"/>
              </w:rPr>
              <w:t>1. A transmissão de doenças para os seres humanos, juntamente com os casos de envenenamento químico, forneceu o motivo para mudanças nas relações comerciais entre os países e na forma de avaliar a segurança do consumidor.</w:t>
            </w:r>
            <w:r w:rsidRPr="00267A78">
              <w:rPr>
                <w:color w:val="000000"/>
                <w:sz w:val="20"/>
                <w:szCs w:val="20"/>
                <w:lang w:eastAsia="pt-BR"/>
              </w:rPr>
              <w:br/>
              <w:t>2. Um número de produtos agrícolas, como frutas, tem uma vida útil baixa pós-colheita - vários dias ou algumas semanas de acordo com o produto.</w:t>
            </w:r>
            <w:r w:rsidRPr="00267A78">
              <w:rPr>
                <w:color w:val="000000"/>
                <w:sz w:val="20"/>
                <w:szCs w:val="20"/>
                <w:lang w:eastAsia="pt-BR"/>
              </w:rPr>
              <w:br/>
              <w:t>3. O mercado de produtos com alto padrão de qualidade e segurança está ganhando muito espaço no comércio interno e externo; produtos rastreados comandam um preço mais alto e nos países europeus a demanda é significativa.</w:t>
            </w:r>
          </w:p>
        </w:tc>
      </w:tr>
      <w:tr w:rsidR="008C6284" w:rsidRPr="00267A78" w:rsidTr="008C6284">
        <w:trPr>
          <w:trHeight w:val="5100"/>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lastRenderedPageBreak/>
              <w:t>Solução</w:t>
            </w:r>
          </w:p>
        </w:tc>
        <w:tc>
          <w:tcPr>
            <w:tcW w:w="68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color w:val="000000"/>
                <w:sz w:val="20"/>
                <w:szCs w:val="20"/>
                <w:lang w:eastAsia="pt-BR"/>
              </w:rPr>
            </w:pPr>
            <w:r>
              <w:rPr>
                <w:b/>
                <w:noProof/>
                <w:lang w:eastAsia="pt-BR"/>
              </w:rPr>
              <mc:AlternateContent>
                <mc:Choice Requires="wps">
                  <w:drawing>
                    <wp:anchor distT="0" distB="0" distL="114300" distR="114300" simplePos="0" relativeHeight="251652096" behindDoc="0" locked="0" layoutInCell="1" allowOverlap="1" wp14:anchorId="20040D9D" wp14:editId="568B03B2">
                      <wp:simplePos x="0" y="0"/>
                      <wp:positionH relativeFrom="column">
                        <wp:posOffset>2992755</wp:posOffset>
                      </wp:positionH>
                      <wp:positionV relativeFrom="paragraph">
                        <wp:posOffset>-311150</wp:posOffset>
                      </wp:positionV>
                      <wp:extent cx="1085850" cy="352425"/>
                      <wp:effectExtent l="0" t="0" r="0" b="0"/>
                      <wp:wrapNone/>
                      <wp:docPr id="232" name="Caixa de Texto 232"/>
                      <wp:cNvGraphicFramePr/>
                      <a:graphic xmlns:a="http://schemas.openxmlformats.org/drawingml/2006/main">
                        <a:graphicData uri="http://schemas.microsoft.com/office/word/2010/wordprocessingShape">
                          <wps:wsp>
                            <wps:cNvSpPr txBox="1"/>
                            <wps:spPr>
                              <a:xfrm>
                                <a:off x="0" y="0"/>
                                <a:ext cx="1085850" cy="352425"/>
                              </a:xfrm>
                              <a:prstGeom prst="rect">
                                <a:avLst/>
                              </a:prstGeom>
                              <a:noFill/>
                              <a:ln w="6350">
                                <a:noFill/>
                              </a:ln>
                            </wps:spPr>
                            <wps:txbx>
                              <w:txbxContent>
                                <w:p w:rsidR="008C6284" w:rsidRDefault="008C6284" w:rsidP="008C6284">
                                  <w:r>
                                    <w:t>(</w:t>
                                  </w:r>
                                  <w:proofErr w:type="gramStart"/>
                                  <w:r>
                                    <w:t>continuação</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40D9D" id="Caixa de Texto 232" o:spid="_x0000_s1027" type="#_x0000_t202" style="position:absolute;margin-left:235.65pt;margin-top:-24.5pt;width:85.5pt;height:27.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" filled="f" stroked="f" strokeweight=".5pt">
                      <v:textbox>
                        <w:txbxContent>
                          <w:p w:rsidR="008C6284" w:rsidRDefault="008C6284" w:rsidP="008C6284">
                            <w:r>
                              <w:t>(</w:t>
                            </w:r>
                            <w:proofErr w:type="gramStart"/>
                            <w:r>
                              <w:t>continuação</w:t>
                            </w:r>
                            <w:proofErr w:type="gramEnd"/>
                            <w:r>
                              <w:t>)</w:t>
                            </w:r>
                          </w:p>
                        </w:txbxContent>
                      </v:textbox>
                    </v:shape>
                  </w:pict>
                </mc:Fallback>
              </mc:AlternateContent>
            </w:r>
            <w:r w:rsidRPr="00267A78">
              <w:rPr>
                <w:color w:val="000000"/>
                <w:sz w:val="20"/>
                <w:szCs w:val="20"/>
                <w:lang w:eastAsia="pt-BR"/>
              </w:rPr>
              <w:t xml:space="preserve">O sistema, composto pelo computador </w:t>
            </w:r>
            <w:proofErr w:type="spellStart"/>
            <w:r w:rsidRPr="00267A78">
              <w:rPr>
                <w:color w:val="000000"/>
                <w:sz w:val="20"/>
                <w:szCs w:val="20"/>
                <w:lang w:eastAsia="pt-BR"/>
              </w:rPr>
              <w:t>Raspberry</w:t>
            </w:r>
            <w:proofErr w:type="spellEnd"/>
            <w:r w:rsidRPr="00267A78">
              <w:rPr>
                <w:color w:val="000000"/>
                <w:sz w:val="20"/>
                <w:szCs w:val="20"/>
                <w:lang w:eastAsia="pt-BR"/>
              </w:rPr>
              <w:t xml:space="preserve"> </w:t>
            </w:r>
            <w:proofErr w:type="spellStart"/>
            <w:r w:rsidRPr="00267A78">
              <w:rPr>
                <w:color w:val="000000"/>
                <w:sz w:val="20"/>
                <w:szCs w:val="20"/>
                <w:lang w:eastAsia="pt-BR"/>
              </w:rPr>
              <w:t>Pi</w:t>
            </w:r>
            <w:proofErr w:type="spellEnd"/>
            <w:r w:rsidRPr="00267A78">
              <w:rPr>
                <w:color w:val="000000"/>
                <w:sz w:val="20"/>
                <w:szCs w:val="20"/>
                <w:lang w:eastAsia="pt-BR"/>
              </w:rPr>
              <w:t xml:space="preserve"> 3 incorporado, comunica-se via Wi-Fi com um ponto de acesso. O ponto de informação contido no sistema </w:t>
            </w:r>
            <w:proofErr w:type="spellStart"/>
            <w:r w:rsidRPr="00267A78">
              <w:rPr>
                <w:color w:val="000000"/>
                <w:sz w:val="20"/>
                <w:szCs w:val="20"/>
                <w:lang w:eastAsia="pt-BR"/>
              </w:rPr>
              <w:t>interfaceado</w:t>
            </w:r>
            <w:proofErr w:type="spellEnd"/>
            <w:r w:rsidRPr="00267A78">
              <w:rPr>
                <w:color w:val="000000"/>
                <w:sz w:val="20"/>
                <w:szCs w:val="20"/>
                <w:lang w:eastAsia="pt-BR"/>
              </w:rPr>
              <w:t xml:space="preserve"> com a instrumentação eletrônica de sensores e atuadores forma a </w:t>
            </w:r>
            <w:proofErr w:type="spellStart"/>
            <w:r w:rsidRPr="00267A78">
              <w:rPr>
                <w:color w:val="000000"/>
                <w:sz w:val="20"/>
                <w:szCs w:val="20"/>
                <w:lang w:eastAsia="pt-BR"/>
              </w:rPr>
              <w:t>micro-rede</w:t>
            </w:r>
            <w:proofErr w:type="spellEnd"/>
            <w:r w:rsidRPr="00267A78">
              <w:rPr>
                <w:color w:val="000000"/>
                <w:sz w:val="20"/>
                <w:szCs w:val="20"/>
                <w:lang w:eastAsia="pt-BR"/>
              </w:rPr>
              <w:t xml:space="preserve">. Esta conexão obedece ao sistema lógico de controle do ambiente de estufa. O sistema </w:t>
            </w:r>
            <w:proofErr w:type="spellStart"/>
            <w:r w:rsidRPr="00267A78">
              <w:rPr>
                <w:color w:val="000000"/>
                <w:sz w:val="20"/>
                <w:szCs w:val="20"/>
                <w:lang w:eastAsia="pt-BR"/>
              </w:rPr>
              <w:t>IoT</w:t>
            </w:r>
            <w:proofErr w:type="spellEnd"/>
            <w:r w:rsidRPr="00267A78">
              <w:rPr>
                <w:color w:val="000000"/>
                <w:sz w:val="20"/>
                <w:szCs w:val="20"/>
                <w:lang w:eastAsia="pt-BR"/>
              </w:rPr>
              <w:t xml:space="preserve"> inclui o registro de variáveis ​​controladas, como luminosidade, umidade do solo e do ar, controle de temperatura (frio e calor) e gerenciamento de água (consumo) através dos sistemas de irrigação (</w:t>
            </w:r>
            <w:proofErr w:type="spellStart"/>
            <w:r w:rsidRPr="00267A78">
              <w:rPr>
                <w:color w:val="000000"/>
                <w:sz w:val="20"/>
                <w:szCs w:val="20"/>
                <w:lang w:eastAsia="pt-BR"/>
              </w:rPr>
              <w:t>microaspersores</w:t>
            </w:r>
            <w:proofErr w:type="spellEnd"/>
            <w:r w:rsidRPr="00267A78">
              <w:rPr>
                <w:color w:val="000000"/>
                <w:sz w:val="20"/>
                <w:szCs w:val="20"/>
                <w:lang w:eastAsia="pt-BR"/>
              </w:rPr>
              <w:t xml:space="preserve"> e gotejamento).</w:t>
            </w:r>
            <w:r w:rsidRPr="00267A78">
              <w:rPr>
                <w:color w:val="000000"/>
                <w:sz w:val="20"/>
                <w:szCs w:val="20"/>
                <w:lang w:eastAsia="pt-BR"/>
              </w:rPr>
              <w:br/>
            </w:r>
            <w:r w:rsidRPr="00267A78">
              <w:rPr>
                <w:color w:val="000000"/>
                <w:sz w:val="20"/>
                <w:szCs w:val="20"/>
                <w:lang w:eastAsia="pt-BR"/>
              </w:rPr>
              <w:br/>
              <w:t>Um diagrama da arquitetura do sistema é mostrado na seção Diagrama e pode ser analisado a partir dos dois estágios que ele contém. A primeira etapa é o processo de rastreabilidade interna; este estágio contém as variáveis ​​que são rastreadas por meio dos sensores e, posteriormente, controladas por meio de atuadores em um ambiente adaptado.</w:t>
            </w:r>
            <w:r w:rsidRPr="00267A78">
              <w:rPr>
                <w:color w:val="000000"/>
                <w:sz w:val="20"/>
                <w:szCs w:val="20"/>
                <w:lang w:eastAsia="pt-BR"/>
              </w:rPr>
              <w:br/>
            </w:r>
            <w:r w:rsidRPr="00267A78">
              <w:rPr>
                <w:color w:val="000000"/>
                <w:sz w:val="20"/>
                <w:szCs w:val="20"/>
                <w:lang w:eastAsia="pt-BR"/>
              </w:rPr>
              <w:br/>
              <w:t xml:space="preserve">A primeira etapa é baseada nas informações coletadas sobre as mudas. As informações de monitoramento e gravação são processadas e armazenadas para a ação dos controladores. Esta informação é então compartilhada na plataforma web. A plataforma de rastreabilidade interna contém uma rede de sensores e atuadores, na qual as variáveis ​​medidas pelos controladores são vinculadas à plataforma web via Wi-Fi. O </w:t>
            </w:r>
            <w:r>
              <w:rPr>
                <w:color w:val="000000"/>
                <w:sz w:val="20"/>
                <w:szCs w:val="20"/>
                <w:lang w:eastAsia="pt-BR"/>
              </w:rPr>
              <w:t>projeto</w:t>
            </w:r>
            <w:r w:rsidRPr="00267A78">
              <w:rPr>
                <w:color w:val="000000"/>
                <w:sz w:val="20"/>
                <w:szCs w:val="20"/>
                <w:lang w:eastAsia="pt-BR"/>
              </w:rPr>
              <w:t xml:space="preserve"> da plataforma web contém três blocos destinados ao acesso à informação para todos os atores da cadeia de valor agrícola. A interface do usuário permite avaliar a qualidade dos produtos, juntamente com a segurança do plantio com efeito de estufa.</w:t>
            </w:r>
            <w:r w:rsidRPr="00267A78">
              <w:rPr>
                <w:color w:val="000000"/>
                <w:sz w:val="20"/>
                <w:szCs w:val="20"/>
                <w:lang w:eastAsia="pt-BR"/>
              </w:rPr>
              <w:br/>
            </w:r>
            <w:r w:rsidRPr="00267A78">
              <w:rPr>
                <w:color w:val="000000"/>
                <w:sz w:val="20"/>
                <w:szCs w:val="20"/>
                <w:lang w:eastAsia="pt-BR"/>
              </w:rPr>
              <w:br/>
              <w:t>Na segunda etapa, os blocos TRACE e CLOUD administram idade a informação para acessar os recursos. Esta solução usou um servidor da Web para fornecer uma interface de gerenciamento de dados para ajudar os agricultores a obter acesso ao banco de dados. O servidor da Web Express foi usado para fornecer consultas de usuários às páginas da Web, como consultas estáticas e dinâmicas no processo de informações agrícolas.</w:t>
            </w:r>
          </w:p>
        </w:tc>
      </w:tr>
      <w:tr w:rsidR="008C6284" w:rsidRPr="00267A78" w:rsidTr="008C6284">
        <w:trPr>
          <w:trHeight w:val="255"/>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Palavras-chave</w:t>
            </w:r>
          </w:p>
        </w:tc>
        <w:tc>
          <w:tcPr>
            <w:tcW w:w="6853" w:type="dxa"/>
            <w:tcBorders>
              <w:top w:val="single" w:sz="4" w:space="0" w:color="auto"/>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sz w:val="20"/>
                <w:szCs w:val="20"/>
                <w:lang w:eastAsia="pt-BR"/>
              </w:rPr>
            </w:pPr>
            <w:proofErr w:type="spellStart"/>
            <w:r w:rsidRPr="00267A78">
              <w:rPr>
                <w:sz w:val="20"/>
                <w:szCs w:val="20"/>
                <w:lang w:eastAsia="pt-BR"/>
              </w:rPr>
              <w:t>IoT</w:t>
            </w:r>
            <w:proofErr w:type="spellEnd"/>
            <w:r w:rsidRPr="00267A78">
              <w:rPr>
                <w:sz w:val="20"/>
                <w:szCs w:val="20"/>
                <w:lang w:eastAsia="pt-BR"/>
              </w:rPr>
              <w:t>; Estufa; Sistema Embarcado; Controlador PID; Sensor</w:t>
            </w:r>
          </w:p>
        </w:tc>
      </w:tr>
      <w:tr w:rsidR="008C6284" w:rsidRPr="00267A78" w:rsidTr="008C6284">
        <w:trPr>
          <w:trHeight w:val="1530"/>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Imagem</w:t>
            </w:r>
          </w:p>
        </w:tc>
        <w:tc>
          <w:tcPr>
            <w:tcW w:w="6853" w:type="dxa"/>
            <w:tcBorders>
              <w:top w:val="nil"/>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https://drive.google.com/open?id=1n0vDuwnrDTX8zRO8y-YFG9DEZjpNhZy9</w:t>
            </w:r>
            <w:r w:rsidRPr="00267A78">
              <w:rPr>
                <w:sz w:val="20"/>
                <w:szCs w:val="20"/>
                <w:lang w:eastAsia="pt-BR"/>
              </w:rPr>
              <w:br/>
              <w:t>https://drive.google.com/open?id=1e8SuenZbjTfb0e67y_LGCZDOXKHPEfdb</w:t>
            </w:r>
            <w:r w:rsidRPr="00267A78">
              <w:rPr>
                <w:sz w:val="20"/>
                <w:szCs w:val="20"/>
                <w:lang w:eastAsia="pt-BR"/>
              </w:rPr>
              <w:br/>
              <w:t>https://drive.google.com/open?id=12StDZmKj84o0c2hWH8zJ9m6rUJw0xSLh</w:t>
            </w:r>
            <w:r w:rsidRPr="00267A78">
              <w:rPr>
                <w:sz w:val="20"/>
                <w:szCs w:val="20"/>
                <w:lang w:eastAsia="pt-BR"/>
              </w:rPr>
              <w:br/>
              <w:t>https://drive.google.com/open?id=1eYTDBSaQOgmy8OxWRiMMXY8KFlxdc4Yr</w:t>
            </w:r>
            <w:r w:rsidRPr="00267A78">
              <w:rPr>
                <w:sz w:val="20"/>
                <w:szCs w:val="20"/>
                <w:lang w:eastAsia="pt-BR"/>
              </w:rPr>
              <w:br/>
              <w:t>https://drive.google.com/open?id=1f76GS53wisQyHzDiPi495xOrWClqOp_u</w:t>
            </w:r>
            <w:r w:rsidRPr="00267A78">
              <w:rPr>
                <w:sz w:val="20"/>
                <w:szCs w:val="20"/>
                <w:lang w:eastAsia="pt-BR"/>
              </w:rPr>
              <w:br/>
              <w:t>https://drive.google.com/open?id=1BGB-E5UH3Kgv7Gv_MPJ6G8_4mkjKRnf-</w:t>
            </w:r>
          </w:p>
        </w:tc>
      </w:tr>
      <w:tr w:rsidR="008C6284" w:rsidRPr="00267A78" w:rsidTr="008C6284">
        <w:trPr>
          <w:trHeight w:val="510"/>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Diagrama</w:t>
            </w:r>
          </w:p>
        </w:tc>
        <w:tc>
          <w:tcPr>
            <w:tcW w:w="6853" w:type="dxa"/>
            <w:tcBorders>
              <w:top w:val="nil"/>
              <w:left w:val="nil"/>
              <w:bottom w:val="single" w:sz="4" w:space="0" w:color="auto"/>
              <w:right w:val="single" w:sz="4" w:space="0" w:color="auto"/>
            </w:tcBorders>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https://drive.google.com/open?id=19OsQV8sV5ii18BQHe9anElTlhSNrRrfJ</w:t>
            </w:r>
            <w:r w:rsidRPr="00267A78">
              <w:rPr>
                <w:sz w:val="20"/>
                <w:szCs w:val="20"/>
                <w:lang w:eastAsia="pt-BR"/>
              </w:rPr>
              <w:br/>
              <w:t>https://drive.google.com/open?id=1dqP9cquQTmM1ogjBkG9Q1l1wTwW-0pAL</w:t>
            </w:r>
          </w:p>
        </w:tc>
      </w:tr>
      <w:tr w:rsidR="008C6284" w:rsidRPr="00267A78" w:rsidTr="008C6284">
        <w:trPr>
          <w:trHeight w:val="2040"/>
        </w:trPr>
        <w:tc>
          <w:tcPr>
            <w:tcW w:w="29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Literatura</w:t>
            </w:r>
          </w:p>
        </w:tc>
        <w:tc>
          <w:tcPr>
            <w:tcW w:w="6853" w:type="dxa"/>
            <w:tcBorders>
              <w:top w:val="single" w:sz="4" w:space="0" w:color="auto"/>
              <w:left w:val="nil"/>
              <w:bottom w:val="single" w:sz="4" w:space="0" w:color="auto"/>
              <w:right w:val="single" w:sz="4" w:space="0" w:color="auto"/>
            </w:tcBorders>
            <w:shd w:val="clear" w:color="auto" w:fill="auto"/>
            <w:vAlign w:val="center"/>
            <w:hideMark/>
          </w:tcPr>
          <w:p w:rsidR="008C6284" w:rsidRDefault="008C6284" w:rsidP="00655078">
            <w:pPr>
              <w:spacing w:line="240" w:lineRule="auto"/>
              <w:rPr>
                <w:sz w:val="20"/>
                <w:szCs w:val="20"/>
                <w:lang w:val="en-US" w:eastAsia="pt-BR"/>
              </w:rPr>
            </w:pPr>
            <w:r w:rsidRPr="00267A78">
              <w:rPr>
                <w:sz w:val="20"/>
                <w:szCs w:val="20"/>
                <w:lang w:val="en-US" w:eastAsia="pt-BR"/>
              </w:rPr>
              <w:t xml:space="preserve">[1] A. </w:t>
            </w:r>
            <w:proofErr w:type="spellStart"/>
            <w:r w:rsidRPr="00267A78">
              <w:rPr>
                <w:sz w:val="20"/>
                <w:szCs w:val="20"/>
                <w:lang w:val="en-US" w:eastAsia="pt-BR"/>
              </w:rPr>
              <w:t>Labidi</w:t>
            </w:r>
            <w:proofErr w:type="spellEnd"/>
            <w:r w:rsidRPr="00267A78">
              <w:rPr>
                <w:sz w:val="20"/>
                <w:szCs w:val="20"/>
                <w:lang w:val="en-US" w:eastAsia="pt-BR"/>
              </w:rPr>
              <w:t xml:space="preserve">, A. </w:t>
            </w:r>
            <w:proofErr w:type="spellStart"/>
            <w:r w:rsidRPr="00267A78">
              <w:rPr>
                <w:sz w:val="20"/>
                <w:szCs w:val="20"/>
                <w:lang w:val="en-US" w:eastAsia="pt-BR"/>
              </w:rPr>
              <w:t>Chouchaine</w:t>
            </w:r>
            <w:proofErr w:type="spellEnd"/>
            <w:r w:rsidRPr="00267A78">
              <w:rPr>
                <w:sz w:val="20"/>
                <w:szCs w:val="20"/>
                <w:lang w:val="en-US" w:eastAsia="pt-BR"/>
              </w:rPr>
              <w:t xml:space="preserve">, and A. K. </w:t>
            </w:r>
            <w:proofErr w:type="spellStart"/>
            <w:r w:rsidRPr="00267A78">
              <w:rPr>
                <w:sz w:val="20"/>
                <w:szCs w:val="20"/>
                <w:lang w:val="en-US" w:eastAsia="pt-BR"/>
              </w:rPr>
              <w:t>Mami</w:t>
            </w:r>
            <w:proofErr w:type="spellEnd"/>
            <w:r w:rsidRPr="00267A78">
              <w:rPr>
                <w:sz w:val="20"/>
                <w:szCs w:val="20"/>
                <w:lang w:val="en-US" w:eastAsia="pt-BR"/>
              </w:rPr>
              <w:t xml:space="preserve">, ‘‘Control of relative humidity inside an agricultural greenhouse,’’ in Proc. 18th Int. Conf. Sci. </w:t>
            </w:r>
            <w:proofErr w:type="spellStart"/>
            <w:r w:rsidRPr="00267A78">
              <w:rPr>
                <w:sz w:val="20"/>
                <w:szCs w:val="20"/>
                <w:lang w:val="en-US" w:eastAsia="pt-BR"/>
              </w:rPr>
              <w:t>Techn</w:t>
            </w:r>
            <w:proofErr w:type="spellEnd"/>
            <w:r w:rsidRPr="00267A78">
              <w:rPr>
                <w:sz w:val="20"/>
                <w:szCs w:val="20"/>
                <w:lang w:val="en-US" w:eastAsia="pt-BR"/>
              </w:rPr>
              <w:t xml:space="preserve">. </w:t>
            </w:r>
            <w:proofErr w:type="spellStart"/>
            <w:r w:rsidRPr="00267A78">
              <w:rPr>
                <w:sz w:val="20"/>
                <w:szCs w:val="20"/>
                <w:lang w:val="en-US" w:eastAsia="pt-BR"/>
              </w:rPr>
              <w:t>Autom</w:t>
            </w:r>
            <w:proofErr w:type="spellEnd"/>
            <w:r w:rsidRPr="00267A78">
              <w:rPr>
                <w:sz w:val="20"/>
                <w:szCs w:val="20"/>
                <w:lang w:val="en-US" w:eastAsia="pt-BR"/>
              </w:rPr>
              <w:t xml:space="preserve">. Control </w:t>
            </w:r>
            <w:proofErr w:type="spellStart"/>
            <w:r w:rsidRPr="00267A78">
              <w:rPr>
                <w:sz w:val="20"/>
                <w:szCs w:val="20"/>
                <w:lang w:val="en-US" w:eastAsia="pt-BR"/>
              </w:rPr>
              <w:t>Comput</w:t>
            </w:r>
            <w:proofErr w:type="spellEnd"/>
            <w:r w:rsidRPr="00267A78">
              <w:rPr>
                <w:sz w:val="20"/>
                <w:szCs w:val="20"/>
                <w:lang w:val="en-US" w:eastAsia="pt-BR"/>
              </w:rPr>
              <w:t>. Eng., vol. 1, Dec. 2017, pp. 109–114.</w:t>
            </w:r>
            <w:r w:rsidRPr="00267A78">
              <w:rPr>
                <w:sz w:val="20"/>
                <w:szCs w:val="20"/>
                <w:lang w:val="en-US" w:eastAsia="pt-BR"/>
              </w:rPr>
              <w:br/>
              <w:t xml:space="preserve">[2] F. </w:t>
            </w:r>
            <w:proofErr w:type="spellStart"/>
            <w:r w:rsidRPr="00267A78">
              <w:rPr>
                <w:sz w:val="20"/>
                <w:szCs w:val="20"/>
                <w:lang w:val="en-US" w:eastAsia="pt-BR"/>
              </w:rPr>
              <w:t>Gouadria</w:t>
            </w:r>
            <w:proofErr w:type="spellEnd"/>
            <w:r w:rsidRPr="00267A78">
              <w:rPr>
                <w:sz w:val="20"/>
                <w:szCs w:val="20"/>
                <w:lang w:val="en-US" w:eastAsia="pt-BR"/>
              </w:rPr>
              <w:t xml:space="preserve">, L. </w:t>
            </w:r>
            <w:proofErr w:type="spellStart"/>
            <w:r w:rsidRPr="00267A78">
              <w:rPr>
                <w:sz w:val="20"/>
                <w:szCs w:val="20"/>
                <w:lang w:val="en-US" w:eastAsia="pt-BR"/>
              </w:rPr>
              <w:t>Sbita</w:t>
            </w:r>
            <w:proofErr w:type="spellEnd"/>
            <w:r w:rsidRPr="00267A78">
              <w:rPr>
                <w:sz w:val="20"/>
                <w:szCs w:val="20"/>
                <w:lang w:val="en-US" w:eastAsia="pt-BR"/>
              </w:rPr>
              <w:t xml:space="preserve">, and N. </w:t>
            </w:r>
            <w:proofErr w:type="spellStart"/>
            <w:r w:rsidRPr="00267A78">
              <w:rPr>
                <w:sz w:val="20"/>
                <w:szCs w:val="20"/>
                <w:lang w:val="en-US" w:eastAsia="pt-BR"/>
              </w:rPr>
              <w:t>Sigrimis</w:t>
            </w:r>
            <w:proofErr w:type="spellEnd"/>
            <w:r w:rsidRPr="00267A78">
              <w:rPr>
                <w:sz w:val="20"/>
                <w:szCs w:val="20"/>
                <w:lang w:val="en-US" w:eastAsia="pt-BR"/>
              </w:rPr>
              <w:t>, ‘‘</w:t>
            </w:r>
            <w:proofErr w:type="spellStart"/>
            <w:r w:rsidRPr="00267A78">
              <w:rPr>
                <w:sz w:val="20"/>
                <w:szCs w:val="20"/>
                <w:lang w:val="en-US" w:eastAsia="pt-BR"/>
              </w:rPr>
              <w:t>Agreenhouse</w:t>
            </w:r>
            <w:proofErr w:type="spellEnd"/>
            <w:r w:rsidRPr="00267A78">
              <w:rPr>
                <w:sz w:val="20"/>
                <w:szCs w:val="20"/>
                <w:lang w:val="en-US" w:eastAsia="pt-BR"/>
              </w:rPr>
              <w:t xml:space="preserve"> system control based on a PSO tuned PI regulator,’’ in Proc. Int. Conf. Green Energy Convers. Syst., Mar. 2017, pp. 1–5.</w:t>
            </w:r>
            <w:r w:rsidRPr="00267A78">
              <w:rPr>
                <w:sz w:val="20"/>
                <w:szCs w:val="20"/>
                <w:lang w:val="en-US" w:eastAsia="pt-BR"/>
              </w:rPr>
              <w:br/>
              <w:t xml:space="preserve">[3] F. </w:t>
            </w:r>
            <w:proofErr w:type="spellStart"/>
            <w:r w:rsidRPr="00267A78">
              <w:rPr>
                <w:sz w:val="20"/>
                <w:szCs w:val="20"/>
                <w:lang w:val="en-US" w:eastAsia="pt-BR"/>
              </w:rPr>
              <w:t>Gouadria</w:t>
            </w:r>
            <w:proofErr w:type="spellEnd"/>
            <w:r w:rsidRPr="00267A78">
              <w:rPr>
                <w:sz w:val="20"/>
                <w:szCs w:val="20"/>
                <w:lang w:val="en-US" w:eastAsia="pt-BR"/>
              </w:rPr>
              <w:t xml:space="preserve">, L. </w:t>
            </w:r>
            <w:proofErr w:type="spellStart"/>
            <w:r w:rsidRPr="00267A78">
              <w:rPr>
                <w:sz w:val="20"/>
                <w:szCs w:val="20"/>
                <w:lang w:val="en-US" w:eastAsia="pt-BR"/>
              </w:rPr>
              <w:t>Sbita</w:t>
            </w:r>
            <w:proofErr w:type="spellEnd"/>
            <w:r w:rsidRPr="00267A78">
              <w:rPr>
                <w:sz w:val="20"/>
                <w:szCs w:val="20"/>
                <w:lang w:val="en-US" w:eastAsia="pt-BR"/>
              </w:rPr>
              <w:t xml:space="preserve">, and N. </w:t>
            </w:r>
            <w:proofErr w:type="spellStart"/>
            <w:r w:rsidRPr="00267A78">
              <w:rPr>
                <w:sz w:val="20"/>
                <w:szCs w:val="20"/>
                <w:lang w:val="en-US" w:eastAsia="pt-BR"/>
              </w:rPr>
              <w:t>Sigrimis</w:t>
            </w:r>
            <w:proofErr w:type="spellEnd"/>
            <w:r w:rsidRPr="00267A78">
              <w:rPr>
                <w:sz w:val="20"/>
                <w:szCs w:val="20"/>
                <w:lang w:val="en-US" w:eastAsia="pt-BR"/>
              </w:rPr>
              <w:t>, ‘‘Super-twisting algorithm devoted to control the greenhouse system,’’ in Proc. Int. Conf. Green Energy Convers. Syst. (GECS), Mar. 2017, pp. 1–5.</w:t>
            </w:r>
            <w:r w:rsidRPr="00267A78">
              <w:rPr>
                <w:sz w:val="20"/>
                <w:szCs w:val="20"/>
                <w:lang w:val="en-US" w:eastAsia="pt-BR"/>
              </w:rPr>
              <w:br/>
              <w:t xml:space="preserve">[4] L. </w:t>
            </w:r>
            <w:proofErr w:type="spellStart"/>
            <w:r w:rsidRPr="00267A78">
              <w:rPr>
                <w:sz w:val="20"/>
                <w:szCs w:val="20"/>
                <w:lang w:val="en-US" w:eastAsia="pt-BR"/>
              </w:rPr>
              <w:t>Meihui</w:t>
            </w:r>
            <w:proofErr w:type="spellEnd"/>
            <w:r w:rsidRPr="00267A78">
              <w:rPr>
                <w:sz w:val="20"/>
                <w:szCs w:val="20"/>
                <w:lang w:val="en-US" w:eastAsia="pt-BR"/>
              </w:rPr>
              <w:t xml:space="preserve">, D. </w:t>
            </w:r>
            <w:proofErr w:type="spellStart"/>
            <w:r w:rsidRPr="00267A78">
              <w:rPr>
                <w:sz w:val="20"/>
                <w:szCs w:val="20"/>
                <w:lang w:val="en-US" w:eastAsia="pt-BR"/>
              </w:rPr>
              <w:t>Shangfeng</w:t>
            </w:r>
            <w:proofErr w:type="spellEnd"/>
            <w:r w:rsidRPr="00267A78">
              <w:rPr>
                <w:sz w:val="20"/>
                <w:szCs w:val="20"/>
                <w:lang w:val="en-US" w:eastAsia="pt-BR"/>
              </w:rPr>
              <w:t xml:space="preserve">, C. </w:t>
            </w:r>
            <w:proofErr w:type="spellStart"/>
            <w:r w:rsidRPr="00267A78">
              <w:rPr>
                <w:sz w:val="20"/>
                <w:szCs w:val="20"/>
                <w:lang w:val="en-US" w:eastAsia="pt-BR"/>
              </w:rPr>
              <w:t>Lijun</w:t>
            </w:r>
            <w:proofErr w:type="spellEnd"/>
            <w:r w:rsidRPr="00267A78">
              <w:rPr>
                <w:sz w:val="20"/>
                <w:szCs w:val="20"/>
                <w:lang w:val="en-US" w:eastAsia="pt-BR"/>
              </w:rPr>
              <w:t xml:space="preserve">, and H. E. </w:t>
            </w:r>
            <w:proofErr w:type="spellStart"/>
            <w:r w:rsidRPr="00267A78">
              <w:rPr>
                <w:sz w:val="20"/>
                <w:szCs w:val="20"/>
                <w:lang w:val="en-US" w:eastAsia="pt-BR"/>
              </w:rPr>
              <w:t>Yaofeng</w:t>
            </w:r>
            <w:proofErr w:type="spellEnd"/>
            <w:r w:rsidRPr="00267A78">
              <w:rPr>
                <w:sz w:val="20"/>
                <w:szCs w:val="20"/>
                <w:lang w:val="en-US" w:eastAsia="pt-BR"/>
              </w:rPr>
              <w:t xml:space="preserve">, ‘‘Greenhouse multi- variables control by using feedback linearization decoupling method,’’ in Proc. Chin. Automat. </w:t>
            </w:r>
            <w:proofErr w:type="spellStart"/>
            <w:r w:rsidRPr="00267A78">
              <w:rPr>
                <w:sz w:val="20"/>
                <w:szCs w:val="20"/>
                <w:lang w:val="en-US" w:eastAsia="pt-BR"/>
              </w:rPr>
              <w:t>Congr</w:t>
            </w:r>
            <w:proofErr w:type="spellEnd"/>
            <w:r w:rsidRPr="00267A78">
              <w:rPr>
                <w:sz w:val="20"/>
                <w:szCs w:val="20"/>
                <w:lang w:val="en-US" w:eastAsia="pt-BR"/>
              </w:rPr>
              <w:t>., Oct. 2017, pp. 604–608.</w:t>
            </w:r>
          </w:p>
          <w:p w:rsidR="008C6284" w:rsidRPr="00267A78" w:rsidRDefault="008C6284" w:rsidP="00655078">
            <w:pPr>
              <w:spacing w:line="240" w:lineRule="auto"/>
              <w:rPr>
                <w:sz w:val="20"/>
                <w:szCs w:val="20"/>
                <w:lang w:val="en-US" w:eastAsia="pt-BR"/>
              </w:rPr>
            </w:pPr>
          </w:p>
        </w:tc>
      </w:tr>
    </w:tbl>
    <w:p w:rsidR="008C6284" w:rsidRDefault="008C6284"/>
    <w:p w:rsidR="008C6284" w:rsidRDefault="008C6284"/>
    <w:p w:rsidR="008C6284" w:rsidRDefault="008C6284"/>
    <w:p w:rsidR="008C6284" w:rsidRDefault="008C6284"/>
    <w:tbl>
      <w:tblPr>
        <w:tblW w:w="9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6"/>
        <w:gridCol w:w="376"/>
        <w:gridCol w:w="2178"/>
        <w:gridCol w:w="6853"/>
      </w:tblGrid>
      <w:tr w:rsidR="008C6284" w:rsidRPr="00267A78" w:rsidTr="008C6284">
        <w:trPr>
          <w:trHeight w:val="255"/>
        </w:trPr>
        <w:tc>
          <w:tcPr>
            <w:tcW w:w="376" w:type="dxa"/>
            <w:vMerge w:val="restart"/>
            <w:shd w:val="clear" w:color="auto" w:fill="auto"/>
            <w:noWrap/>
            <w:textDirection w:val="btLr"/>
            <w:vAlign w:val="center"/>
            <w:hideMark/>
          </w:tcPr>
          <w:p w:rsidR="008C6284" w:rsidRPr="00267A78" w:rsidRDefault="008C6284" w:rsidP="00655078">
            <w:pPr>
              <w:spacing w:line="240" w:lineRule="auto"/>
              <w:jc w:val="center"/>
              <w:rPr>
                <w:sz w:val="20"/>
                <w:szCs w:val="20"/>
                <w:lang w:eastAsia="pt-BR"/>
              </w:rPr>
            </w:pPr>
            <w:r w:rsidRPr="00267A78">
              <w:rPr>
                <w:sz w:val="20"/>
                <w:szCs w:val="20"/>
                <w:lang w:eastAsia="pt-BR"/>
              </w:rPr>
              <w:lastRenderedPageBreak/>
              <w:t xml:space="preserve">Camada </w:t>
            </w:r>
            <w:proofErr w:type="spellStart"/>
            <w:r w:rsidRPr="00267A78">
              <w:rPr>
                <w:sz w:val="20"/>
                <w:szCs w:val="20"/>
                <w:lang w:eastAsia="pt-BR"/>
              </w:rPr>
              <w:t>IoT</w:t>
            </w:r>
            <w:proofErr w:type="spellEnd"/>
          </w:p>
        </w:tc>
        <w:tc>
          <w:tcPr>
            <w:tcW w:w="2554" w:type="dxa"/>
            <w:gridSpan w:val="2"/>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Classificação</w:t>
            </w:r>
          </w:p>
        </w:tc>
        <w:tc>
          <w:tcPr>
            <w:tcW w:w="6853"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Melhorado</w:t>
            </w:r>
          </w:p>
        </w:tc>
      </w:tr>
      <w:tr w:rsidR="008C6284" w:rsidRPr="00267A78" w:rsidTr="008C6284">
        <w:trPr>
          <w:trHeight w:val="255"/>
        </w:trPr>
        <w:tc>
          <w:tcPr>
            <w:tcW w:w="376" w:type="dxa"/>
            <w:vMerge/>
            <w:vAlign w:val="center"/>
            <w:hideMark/>
          </w:tcPr>
          <w:p w:rsidR="008C6284" w:rsidRPr="00267A78" w:rsidRDefault="008C6284" w:rsidP="00655078">
            <w:pPr>
              <w:spacing w:line="240" w:lineRule="auto"/>
              <w:rPr>
                <w:sz w:val="20"/>
                <w:szCs w:val="20"/>
                <w:lang w:eastAsia="pt-BR"/>
              </w:rPr>
            </w:pPr>
          </w:p>
        </w:tc>
        <w:tc>
          <w:tcPr>
            <w:tcW w:w="2554" w:type="dxa"/>
            <w:gridSpan w:val="2"/>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Arquitetura</w:t>
            </w:r>
          </w:p>
        </w:tc>
        <w:tc>
          <w:tcPr>
            <w:tcW w:w="6853"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Arquitetura Orientada a API</w:t>
            </w:r>
          </w:p>
        </w:tc>
      </w:tr>
      <w:tr w:rsidR="008C6284" w:rsidRPr="00267A78" w:rsidTr="008C6284">
        <w:trPr>
          <w:trHeight w:val="540"/>
        </w:trPr>
        <w:tc>
          <w:tcPr>
            <w:tcW w:w="376" w:type="dxa"/>
            <w:vMerge/>
            <w:vAlign w:val="center"/>
            <w:hideMark/>
          </w:tcPr>
          <w:p w:rsidR="008C6284" w:rsidRPr="00267A78" w:rsidRDefault="008C6284" w:rsidP="00655078">
            <w:pPr>
              <w:spacing w:line="240" w:lineRule="auto"/>
              <w:rPr>
                <w:sz w:val="20"/>
                <w:szCs w:val="20"/>
                <w:lang w:eastAsia="pt-BR"/>
              </w:rPr>
            </w:pPr>
          </w:p>
        </w:tc>
        <w:tc>
          <w:tcPr>
            <w:tcW w:w="376" w:type="dxa"/>
            <w:vMerge w:val="restart"/>
            <w:shd w:val="clear" w:color="auto" w:fill="auto"/>
            <w:noWrap/>
            <w:textDirection w:val="btLr"/>
            <w:vAlign w:val="center"/>
            <w:hideMark/>
          </w:tcPr>
          <w:p w:rsidR="008C6284" w:rsidRPr="00267A78" w:rsidRDefault="008C6284" w:rsidP="00655078">
            <w:pPr>
              <w:spacing w:line="240" w:lineRule="auto"/>
              <w:jc w:val="center"/>
              <w:rPr>
                <w:sz w:val="20"/>
                <w:szCs w:val="20"/>
                <w:lang w:eastAsia="pt-BR"/>
              </w:rPr>
            </w:pPr>
            <w:r w:rsidRPr="00267A78">
              <w:rPr>
                <w:sz w:val="20"/>
                <w:szCs w:val="20"/>
                <w:lang w:eastAsia="pt-BR"/>
              </w:rPr>
              <w:t>Camadas de Arquitetura</w:t>
            </w:r>
          </w:p>
        </w:tc>
        <w:tc>
          <w:tcPr>
            <w:tcW w:w="2178" w:type="dxa"/>
            <w:shd w:val="clear" w:color="auto" w:fill="auto"/>
            <w:vAlign w:val="center"/>
            <w:hideMark/>
          </w:tcPr>
          <w:p w:rsidR="008C6284" w:rsidRPr="00267A78" w:rsidRDefault="008C6284" w:rsidP="00655078">
            <w:pPr>
              <w:spacing w:line="240" w:lineRule="auto"/>
              <w:rPr>
                <w:sz w:val="20"/>
                <w:szCs w:val="20"/>
                <w:lang w:eastAsia="pt-BR"/>
              </w:rPr>
            </w:pPr>
            <w:proofErr w:type="spellStart"/>
            <w:r w:rsidRPr="00267A78">
              <w:rPr>
                <w:sz w:val="20"/>
                <w:szCs w:val="20"/>
                <w:lang w:eastAsia="pt-BR"/>
              </w:rPr>
              <w:t>Smart</w:t>
            </w:r>
            <w:proofErr w:type="spellEnd"/>
            <w:r w:rsidRPr="00267A78">
              <w:rPr>
                <w:sz w:val="20"/>
                <w:szCs w:val="20"/>
                <w:lang w:eastAsia="pt-BR"/>
              </w:rPr>
              <w:t xml:space="preserve"> </w:t>
            </w:r>
            <w:proofErr w:type="spellStart"/>
            <w:r w:rsidRPr="00267A78">
              <w:rPr>
                <w:sz w:val="20"/>
                <w:szCs w:val="20"/>
                <w:lang w:eastAsia="pt-BR"/>
              </w:rPr>
              <w:t>Device</w:t>
            </w:r>
            <w:proofErr w:type="spellEnd"/>
            <w:r w:rsidRPr="00267A78">
              <w:rPr>
                <w:sz w:val="20"/>
                <w:szCs w:val="20"/>
                <w:lang w:eastAsia="pt-BR"/>
              </w:rPr>
              <w:t xml:space="preserve"> / Sensores</w:t>
            </w:r>
          </w:p>
        </w:tc>
        <w:tc>
          <w:tcPr>
            <w:tcW w:w="6853"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 xml:space="preserve">Ambiente, Movimento, </w:t>
            </w:r>
            <w:proofErr w:type="spellStart"/>
            <w:r w:rsidRPr="00267A78">
              <w:rPr>
                <w:sz w:val="20"/>
                <w:szCs w:val="20"/>
                <w:lang w:eastAsia="pt-BR"/>
              </w:rPr>
              <w:t>Biossensor</w:t>
            </w:r>
            <w:proofErr w:type="spellEnd"/>
            <w:r w:rsidRPr="00267A78">
              <w:rPr>
                <w:sz w:val="20"/>
                <w:szCs w:val="20"/>
                <w:lang w:eastAsia="pt-BR"/>
              </w:rPr>
              <w:t>, Hidráulico</w:t>
            </w:r>
          </w:p>
        </w:tc>
      </w:tr>
      <w:tr w:rsidR="008C6284" w:rsidRPr="00267A78" w:rsidTr="008C6284">
        <w:trPr>
          <w:trHeight w:val="540"/>
        </w:trPr>
        <w:tc>
          <w:tcPr>
            <w:tcW w:w="376" w:type="dxa"/>
            <w:vMerge/>
            <w:vAlign w:val="center"/>
            <w:hideMark/>
          </w:tcPr>
          <w:p w:rsidR="008C6284" w:rsidRPr="00267A78" w:rsidRDefault="008C6284" w:rsidP="00655078">
            <w:pPr>
              <w:spacing w:line="240" w:lineRule="auto"/>
              <w:rPr>
                <w:sz w:val="20"/>
                <w:szCs w:val="20"/>
                <w:lang w:eastAsia="pt-BR"/>
              </w:rPr>
            </w:pPr>
          </w:p>
        </w:tc>
        <w:tc>
          <w:tcPr>
            <w:tcW w:w="376" w:type="dxa"/>
            <w:vMerge/>
            <w:vAlign w:val="center"/>
            <w:hideMark/>
          </w:tcPr>
          <w:p w:rsidR="008C6284" w:rsidRPr="00267A78" w:rsidRDefault="008C6284" w:rsidP="00655078">
            <w:pPr>
              <w:spacing w:line="240" w:lineRule="auto"/>
              <w:rPr>
                <w:sz w:val="20"/>
                <w:szCs w:val="20"/>
                <w:lang w:eastAsia="pt-BR"/>
              </w:rPr>
            </w:pPr>
          </w:p>
        </w:tc>
        <w:tc>
          <w:tcPr>
            <w:tcW w:w="2178"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Rede / Comunicação</w:t>
            </w:r>
          </w:p>
        </w:tc>
        <w:tc>
          <w:tcPr>
            <w:tcW w:w="6853"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IEEE 802.11 (WLAN)</w:t>
            </w:r>
          </w:p>
        </w:tc>
      </w:tr>
      <w:tr w:rsidR="008C6284" w:rsidRPr="00267A78" w:rsidTr="008C6284">
        <w:trPr>
          <w:trHeight w:val="540"/>
        </w:trPr>
        <w:tc>
          <w:tcPr>
            <w:tcW w:w="376" w:type="dxa"/>
            <w:vMerge/>
            <w:vAlign w:val="center"/>
            <w:hideMark/>
          </w:tcPr>
          <w:p w:rsidR="008C6284" w:rsidRPr="00267A78" w:rsidRDefault="008C6284" w:rsidP="00655078">
            <w:pPr>
              <w:spacing w:line="240" w:lineRule="auto"/>
              <w:rPr>
                <w:sz w:val="20"/>
                <w:szCs w:val="20"/>
                <w:lang w:eastAsia="pt-BR"/>
              </w:rPr>
            </w:pPr>
          </w:p>
        </w:tc>
        <w:tc>
          <w:tcPr>
            <w:tcW w:w="376" w:type="dxa"/>
            <w:vMerge/>
            <w:vAlign w:val="center"/>
            <w:hideMark/>
          </w:tcPr>
          <w:p w:rsidR="008C6284" w:rsidRPr="00267A78" w:rsidRDefault="008C6284" w:rsidP="00655078">
            <w:pPr>
              <w:spacing w:line="240" w:lineRule="auto"/>
              <w:rPr>
                <w:sz w:val="20"/>
                <w:szCs w:val="20"/>
                <w:lang w:eastAsia="pt-BR"/>
              </w:rPr>
            </w:pPr>
          </w:p>
        </w:tc>
        <w:tc>
          <w:tcPr>
            <w:tcW w:w="2178"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Suporte a Serviço / Aplicação</w:t>
            </w:r>
          </w:p>
        </w:tc>
        <w:tc>
          <w:tcPr>
            <w:tcW w:w="6853"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 xml:space="preserve">Gerenciamento de Dispositivo, Gerenciamento de Dados, Análise </w:t>
            </w:r>
            <w:proofErr w:type="spellStart"/>
            <w:r w:rsidRPr="00267A78">
              <w:rPr>
                <w:sz w:val="20"/>
                <w:szCs w:val="20"/>
                <w:lang w:eastAsia="pt-BR"/>
              </w:rPr>
              <w:t>Predictiva</w:t>
            </w:r>
            <w:proofErr w:type="spellEnd"/>
            <w:r w:rsidRPr="00267A78">
              <w:rPr>
                <w:sz w:val="20"/>
                <w:szCs w:val="20"/>
                <w:lang w:eastAsia="pt-BR"/>
              </w:rPr>
              <w:t>, Análise Estatística</w:t>
            </w:r>
          </w:p>
        </w:tc>
      </w:tr>
      <w:tr w:rsidR="008C6284" w:rsidRPr="00267A78" w:rsidTr="008C6284">
        <w:trPr>
          <w:trHeight w:val="540"/>
        </w:trPr>
        <w:tc>
          <w:tcPr>
            <w:tcW w:w="376" w:type="dxa"/>
            <w:vMerge/>
            <w:vAlign w:val="center"/>
            <w:hideMark/>
          </w:tcPr>
          <w:p w:rsidR="008C6284" w:rsidRPr="00267A78" w:rsidRDefault="008C6284" w:rsidP="00655078">
            <w:pPr>
              <w:spacing w:line="240" w:lineRule="auto"/>
              <w:rPr>
                <w:sz w:val="20"/>
                <w:szCs w:val="20"/>
                <w:lang w:eastAsia="pt-BR"/>
              </w:rPr>
            </w:pPr>
          </w:p>
        </w:tc>
        <w:tc>
          <w:tcPr>
            <w:tcW w:w="376" w:type="dxa"/>
            <w:vMerge/>
            <w:vAlign w:val="center"/>
            <w:hideMark/>
          </w:tcPr>
          <w:p w:rsidR="008C6284" w:rsidRPr="00267A78" w:rsidRDefault="008C6284" w:rsidP="00655078">
            <w:pPr>
              <w:spacing w:line="240" w:lineRule="auto"/>
              <w:rPr>
                <w:sz w:val="20"/>
                <w:szCs w:val="20"/>
                <w:lang w:eastAsia="pt-BR"/>
              </w:rPr>
            </w:pPr>
          </w:p>
        </w:tc>
        <w:tc>
          <w:tcPr>
            <w:tcW w:w="2178"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Aplicação</w:t>
            </w:r>
          </w:p>
        </w:tc>
        <w:tc>
          <w:tcPr>
            <w:tcW w:w="6853"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Agricultura Inteligente</w:t>
            </w:r>
          </w:p>
        </w:tc>
      </w:tr>
      <w:tr w:rsidR="008C6284" w:rsidRPr="00267A78" w:rsidTr="008C6284">
        <w:trPr>
          <w:trHeight w:val="255"/>
        </w:trPr>
        <w:tc>
          <w:tcPr>
            <w:tcW w:w="2930" w:type="dxa"/>
            <w:gridSpan w:val="3"/>
            <w:shd w:val="clear" w:color="auto" w:fill="auto"/>
            <w:noWrap/>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Versão</w:t>
            </w:r>
          </w:p>
        </w:tc>
        <w:tc>
          <w:tcPr>
            <w:tcW w:w="6853" w:type="dxa"/>
            <w:shd w:val="clear" w:color="auto" w:fill="auto"/>
            <w:vAlign w:val="center"/>
            <w:hideMark/>
          </w:tcPr>
          <w:p w:rsidR="008C6284" w:rsidRPr="00267A78" w:rsidRDefault="008C6284" w:rsidP="00655078">
            <w:pPr>
              <w:spacing w:line="240" w:lineRule="auto"/>
              <w:rPr>
                <w:sz w:val="20"/>
                <w:szCs w:val="20"/>
                <w:lang w:eastAsia="pt-BR"/>
              </w:rPr>
            </w:pPr>
            <w:r w:rsidRPr="00267A78">
              <w:rPr>
                <w:sz w:val="20"/>
                <w:szCs w:val="20"/>
                <w:lang w:eastAsia="pt-BR"/>
              </w:rPr>
              <w:t>0001</w:t>
            </w:r>
          </w:p>
        </w:tc>
      </w:tr>
    </w:tbl>
    <w:p w:rsidR="008C6284" w:rsidRDefault="008C6284" w:rsidP="008C6284">
      <w:pPr>
        <w:jc w:val="center"/>
      </w:pPr>
      <w:r>
        <w:rPr>
          <w:b/>
          <w:noProof/>
          <w:lang w:eastAsia="pt-BR"/>
        </w:rPr>
        <mc:AlternateContent>
          <mc:Choice Requires="wps">
            <w:drawing>
              <wp:anchor distT="0" distB="0" distL="114300" distR="114300" simplePos="0" relativeHeight="251664384" behindDoc="0" locked="0" layoutInCell="1" allowOverlap="1" wp14:anchorId="4095C00B" wp14:editId="4BF54AED">
                <wp:simplePos x="0" y="0"/>
                <wp:positionH relativeFrom="column">
                  <wp:posOffset>5324475</wp:posOffset>
                </wp:positionH>
                <wp:positionV relativeFrom="paragraph">
                  <wp:posOffset>-2185670</wp:posOffset>
                </wp:positionV>
                <wp:extent cx="942975" cy="352425"/>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942975" cy="352425"/>
                        </a:xfrm>
                        <a:prstGeom prst="rect">
                          <a:avLst/>
                        </a:prstGeom>
                        <a:noFill/>
                        <a:ln w="6350">
                          <a:noFill/>
                        </a:ln>
                      </wps:spPr>
                      <wps:txbx>
                        <w:txbxContent>
                          <w:p w:rsidR="008C6284" w:rsidRDefault="008C6284" w:rsidP="008C6284">
                            <w:r>
                              <w:t>(</w:t>
                            </w:r>
                            <w:proofErr w:type="gramStart"/>
                            <w:r>
                              <w:t>conclusão</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5C00B" id="Caixa de Texto 3" o:spid="_x0000_s1028" type="#_x0000_t202" style="position:absolute;left:0;text-align:left;margin-left:419.25pt;margin-top:-172.1pt;width:74.2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" filled="f" stroked="f" strokeweight=".5pt">
                <v:textbox>
                  <w:txbxContent>
                    <w:p w:rsidR="008C6284" w:rsidRDefault="008C6284" w:rsidP="008C6284">
                      <w:r>
                        <w:t>(</w:t>
                      </w:r>
                      <w:proofErr w:type="gramStart"/>
                      <w:r>
                        <w:t>conclusão</w:t>
                      </w:r>
                      <w:proofErr w:type="gramEnd"/>
                      <w:r>
                        <w:t>)</w:t>
                      </w:r>
                    </w:p>
                  </w:txbxContent>
                </v:textbox>
              </v:shape>
            </w:pict>
          </mc:Fallback>
        </mc:AlternateContent>
      </w:r>
      <w:r>
        <w:rPr>
          <w:b/>
          <w:noProof/>
          <w:lang w:eastAsia="pt-BR"/>
        </w:rPr>
        <mc:AlternateContent>
          <mc:Choice Requires="wps">
            <w:drawing>
              <wp:anchor distT="0" distB="0" distL="114300" distR="114300" simplePos="0" relativeHeight="251657216" behindDoc="0" locked="0" layoutInCell="1" allowOverlap="1" wp14:anchorId="2E199E54" wp14:editId="27DBCE1D">
                <wp:simplePos x="0" y="0"/>
                <wp:positionH relativeFrom="column">
                  <wp:posOffset>5320665</wp:posOffset>
                </wp:positionH>
                <wp:positionV relativeFrom="paragraph">
                  <wp:posOffset>-4245610</wp:posOffset>
                </wp:positionV>
                <wp:extent cx="942975" cy="352425"/>
                <wp:effectExtent l="0" t="0" r="0" b="0"/>
                <wp:wrapNone/>
                <wp:docPr id="235" name="Caixa de Texto 235"/>
                <wp:cNvGraphicFramePr/>
                <a:graphic xmlns:a="http://schemas.openxmlformats.org/drawingml/2006/main">
                  <a:graphicData uri="http://schemas.microsoft.com/office/word/2010/wordprocessingShape">
                    <wps:wsp>
                      <wps:cNvSpPr txBox="1"/>
                      <wps:spPr>
                        <a:xfrm>
                          <a:off x="0" y="0"/>
                          <a:ext cx="942975" cy="352425"/>
                        </a:xfrm>
                        <a:prstGeom prst="rect">
                          <a:avLst/>
                        </a:prstGeom>
                        <a:noFill/>
                        <a:ln w="6350">
                          <a:noFill/>
                        </a:ln>
                      </wps:spPr>
                      <wps:txbx>
                        <w:txbxContent>
                          <w:p w:rsidR="008C6284" w:rsidRDefault="008C6284" w:rsidP="008C6284">
                            <w:r>
                              <w:t>(</w:t>
                            </w:r>
                            <w:proofErr w:type="gramStart"/>
                            <w:r>
                              <w:t>conclusão</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9E54" id="Caixa de Texto 235" o:spid="_x0000_s1029" type="#_x0000_t202" style="position:absolute;left:0;text-align:left;margin-left:418.95pt;margin-top:-334.3pt;width:74.25pt;height:27.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" filled="f" stroked="f" strokeweight=".5pt">
                <v:textbox>
                  <w:txbxContent>
                    <w:p w:rsidR="008C6284" w:rsidRDefault="008C6284" w:rsidP="008C6284">
                      <w:r>
                        <w:t>(</w:t>
                      </w:r>
                      <w:proofErr w:type="gramStart"/>
                      <w:r>
                        <w:t>conclusão</w:t>
                      </w:r>
                      <w:proofErr w:type="gramEnd"/>
                      <w:r>
                        <w:t>)</w:t>
                      </w:r>
                    </w:p>
                  </w:txbxContent>
                </v:textbox>
              </v:shape>
            </w:pict>
          </mc:Fallback>
        </mc:AlternateContent>
      </w:r>
    </w:p>
    <w:p w:rsidR="008C6284" w:rsidRDefault="008C6284" w:rsidP="008C6284">
      <w:r>
        <w:br w:type="page"/>
      </w:r>
    </w:p>
    <w:p w:rsidR="008C6284" w:rsidRDefault="008C6284" w:rsidP="008C6284">
      <w:pPr>
        <w:jc w:val="center"/>
      </w:pPr>
      <w:r>
        <w:rPr>
          <w:b/>
          <w:noProof/>
          <w:lang w:eastAsia="pt-BR"/>
        </w:rPr>
        <w:lastRenderedPageBreak/>
        <mc:AlternateContent>
          <mc:Choice Requires="wps">
            <w:drawing>
              <wp:anchor distT="0" distB="0" distL="114300" distR="114300" simplePos="0" relativeHeight="251658240" behindDoc="0" locked="0" layoutInCell="1" allowOverlap="1" wp14:anchorId="367F00F5" wp14:editId="4154895A">
                <wp:simplePos x="0" y="0"/>
                <wp:positionH relativeFrom="column">
                  <wp:posOffset>5029200</wp:posOffset>
                </wp:positionH>
                <wp:positionV relativeFrom="paragraph">
                  <wp:posOffset>-38100</wp:posOffset>
                </wp:positionV>
                <wp:extent cx="942975" cy="352425"/>
                <wp:effectExtent l="0" t="0" r="0" b="0"/>
                <wp:wrapNone/>
                <wp:docPr id="236" name="Caixa de Texto 236"/>
                <wp:cNvGraphicFramePr/>
                <a:graphic xmlns:a="http://schemas.openxmlformats.org/drawingml/2006/main">
                  <a:graphicData uri="http://schemas.microsoft.com/office/word/2010/wordprocessingShape">
                    <wps:wsp>
                      <wps:cNvSpPr txBox="1"/>
                      <wps:spPr>
                        <a:xfrm>
                          <a:off x="0" y="0"/>
                          <a:ext cx="942975" cy="352425"/>
                        </a:xfrm>
                        <a:prstGeom prst="rect">
                          <a:avLst/>
                        </a:prstGeom>
                        <a:noFill/>
                        <a:ln w="6350">
                          <a:noFill/>
                        </a:ln>
                      </wps:spPr>
                      <wps:txbx>
                        <w:txbxContent>
                          <w:p w:rsidR="008C6284" w:rsidRDefault="008C6284" w:rsidP="008C6284">
                            <w:r>
                              <w:t>(</w:t>
                            </w:r>
                            <w:proofErr w:type="gramStart"/>
                            <w:r>
                              <w:t>continua</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00F5" id="Caixa de Texto 236" o:spid="_x0000_s1030" type="#_x0000_t202" style="position:absolute;left:0;text-align:left;margin-left:396pt;margin-top:-3pt;width:74.25pt;height:2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" filled="f" stroked="f" strokeweight=".5pt">
                <v:textbox>
                  <w:txbxContent>
                    <w:p w:rsidR="008C6284" w:rsidRDefault="008C6284" w:rsidP="008C6284">
                      <w:r>
                        <w:t>(</w:t>
                      </w:r>
                      <w:proofErr w:type="gramStart"/>
                      <w:r>
                        <w:t>continua</w:t>
                      </w:r>
                      <w:proofErr w:type="gramEnd"/>
                      <w:r>
                        <w:t>)</w:t>
                      </w:r>
                    </w:p>
                  </w:txbxContent>
                </v:textbox>
              </v:shape>
            </w:pict>
          </mc:Fallback>
        </mc:AlternateContent>
      </w:r>
      <w:r>
        <w:rPr>
          <w:b/>
          <w:noProof/>
          <w:lang w:eastAsia="pt-BR"/>
        </w:rPr>
        <mc:AlternateContent>
          <mc:Choice Requires="wps">
            <w:drawing>
              <wp:anchor distT="0" distB="0" distL="114300" distR="114300" simplePos="0" relativeHeight="251653120" behindDoc="0" locked="0" layoutInCell="1" allowOverlap="1" wp14:anchorId="63260D12" wp14:editId="45D06167">
                <wp:simplePos x="0" y="0"/>
                <wp:positionH relativeFrom="column">
                  <wp:posOffset>4911090</wp:posOffset>
                </wp:positionH>
                <wp:positionV relativeFrom="paragraph">
                  <wp:posOffset>-3518535</wp:posOffset>
                </wp:positionV>
                <wp:extent cx="933450" cy="352425"/>
                <wp:effectExtent l="0" t="0" r="0" b="0"/>
                <wp:wrapNone/>
                <wp:docPr id="233" name="Caixa de Texto 233"/>
                <wp:cNvGraphicFramePr/>
                <a:graphic xmlns:a="http://schemas.openxmlformats.org/drawingml/2006/main">
                  <a:graphicData uri="http://schemas.microsoft.com/office/word/2010/wordprocessingShape">
                    <wps:wsp>
                      <wps:cNvSpPr txBox="1"/>
                      <wps:spPr>
                        <a:xfrm>
                          <a:off x="0" y="0"/>
                          <a:ext cx="933450" cy="352425"/>
                        </a:xfrm>
                        <a:prstGeom prst="rect">
                          <a:avLst/>
                        </a:prstGeom>
                        <a:noFill/>
                        <a:ln w="6350">
                          <a:noFill/>
                        </a:ln>
                      </wps:spPr>
                      <wps:txbx>
                        <w:txbxContent>
                          <w:p w:rsidR="008C6284" w:rsidRDefault="008C6284" w:rsidP="008C6284">
                            <w:r>
                              <w:t>(</w:t>
                            </w:r>
                            <w:proofErr w:type="gramStart"/>
                            <w:r>
                              <w:t>conclusão</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0D12" id="Caixa de Texto 233" o:spid="_x0000_s1031" type="#_x0000_t202" style="position:absolute;left:0;text-align:left;margin-left:386.7pt;margin-top:-277.05pt;width:73.5pt;height:27.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" filled="f" stroked="f" strokeweight=".5pt">
                <v:textbox>
                  <w:txbxContent>
                    <w:p w:rsidR="008C6284" w:rsidRDefault="008C6284" w:rsidP="008C6284">
                      <w:r>
                        <w:t>(</w:t>
                      </w:r>
                      <w:proofErr w:type="gramStart"/>
                      <w:r>
                        <w:t>conclusão</w:t>
                      </w:r>
                      <w:proofErr w:type="gramEnd"/>
                      <w:r>
                        <w:t>)</w:t>
                      </w:r>
                    </w:p>
                  </w:txbxContent>
                </v:textbox>
              </v:shape>
            </w:pict>
          </mc:Fallback>
        </mc:AlternateContent>
      </w:r>
    </w:p>
    <w:tbl>
      <w:tblPr>
        <w:tblW w:w="8644" w:type="dxa"/>
        <w:tblCellMar>
          <w:left w:w="70" w:type="dxa"/>
          <w:right w:w="70" w:type="dxa"/>
        </w:tblCellMar>
        <w:tblLook w:val="04A0" w:firstRow="1" w:lastRow="0" w:firstColumn="1" w:lastColumn="0" w:noHBand="0" w:noVBand="1"/>
      </w:tblPr>
      <w:tblGrid>
        <w:gridCol w:w="2799"/>
        <w:gridCol w:w="6864"/>
      </w:tblGrid>
      <w:tr w:rsidR="008C6284" w:rsidRPr="003C5EDB" w:rsidTr="008C6284">
        <w:trPr>
          <w:trHeight w:val="255"/>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ID</w:t>
            </w:r>
          </w:p>
        </w:tc>
        <w:tc>
          <w:tcPr>
            <w:tcW w:w="5845" w:type="dxa"/>
            <w:tcBorders>
              <w:top w:val="single" w:sz="4" w:space="0" w:color="auto"/>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0002</w:t>
            </w:r>
          </w:p>
        </w:tc>
      </w:tr>
      <w:tr w:rsidR="008C6284" w:rsidRPr="003C5EDB" w:rsidTr="008C6284">
        <w:trPr>
          <w:trHeight w:val="255"/>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Nome</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color w:val="000000"/>
                <w:sz w:val="20"/>
                <w:szCs w:val="20"/>
                <w:lang w:eastAsia="pt-BR"/>
              </w:rPr>
            </w:pPr>
            <w:r w:rsidRPr="003C5EDB">
              <w:rPr>
                <w:color w:val="000000"/>
                <w:sz w:val="20"/>
                <w:szCs w:val="20"/>
                <w:lang w:eastAsia="pt-BR"/>
              </w:rPr>
              <w:t xml:space="preserve">Fidelidade da Compactação de Dados </w:t>
            </w:r>
            <w:proofErr w:type="spellStart"/>
            <w:r w:rsidRPr="003C5EDB">
              <w:rPr>
                <w:color w:val="000000"/>
                <w:sz w:val="20"/>
                <w:szCs w:val="20"/>
                <w:lang w:eastAsia="pt-BR"/>
              </w:rPr>
              <w:t>IoT</w:t>
            </w:r>
            <w:proofErr w:type="spellEnd"/>
          </w:p>
        </w:tc>
      </w:tr>
      <w:tr w:rsidR="008C6284" w:rsidRPr="003C5EDB" w:rsidTr="008C6284">
        <w:trPr>
          <w:trHeight w:val="1020"/>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Resumo</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color w:val="000000"/>
                <w:sz w:val="20"/>
                <w:szCs w:val="20"/>
                <w:lang w:eastAsia="pt-BR"/>
              </w:rPr>
            </w:pPr>
            <w:r w:rsidRPr="003C5EDB">
              <w:rPr>
                <w:color w:val="000000"/>
                <w:sz w:val="20"/>
                <w:szCs w:val="20"/>
                <w:lang w:eastAsia="pt-BR"/>
              </w:rPr>
              <w:t xml:space="preserve">A compactação de grande volume de dados gerados através de sensores </w:t>
            </w:r>
            <w:proofErr w:type="spellStart"/>
            <w:r w:rsidRPr="003C5EDB">
              <w:rPr>
                <w:color w:val="000000"/>
                <w:sz w:val="20"/>
                <w:szCs w:val="20"/>
                <w:lang w:eastAsia="pt-BR"/>
              </w:rPr>
              <w:t>IoT</w:t>
            </w:r>
            <w:proofErr w:type="spellEnd"/>
            <w:r w:rsidRPr="003C5EDB">
              <w:rPr>
                <w:color w:val="000000"/>
                <w:sz w:val="20"/>
                <w:szCs w:val="20"/>
                <w:lang w:eastAsia="pt-BR"/>
              </w:rPr>
              <w:t xml:space="preserve"> distribuídos em uma fazenda pode perder fidelidade dependendo da solução utilizada.</w:t>
            </w:r>
            <w:r w:rsidRPr="003C5EDB">
              <w:rPr>
                <w:color w:val="000000"/>
                <w:sz w:val="20"/>
                <w:szCs w:val="20"/>
                <w:lang w:eastAsia="pt-BR"/>
              </w:rPr>
              <w:br/>
              <w:t xml:space="preserve">Este </w:t>
            </w:r>
            <w:proofErr w:type="spellStart"/>
            <w:r w:rsidRPr="003C5EDB">
              <w:rPr>
                <w:color w:val="000000"/>
                <w:sz w:val="20"/>
                <w:szCs w:val="20"/>
                <w:lang w:eastAsia="pt-BR"/>
              </w:rPr>
              <w:t>pattern</w:t>
            </w:r>
            <w:proofErr w:type="spellEnd"/>
            <w:r w:rsidRPr="003C5EDB">
              <w:rPr>
                <w:color w:val="000000"/>
                <w:sz w:val="20"/>
                <w:szCs w:val="20"/>
                <w:lang w:eastAsia="pt-BR"/>
              </w:rPr>
              <w:t xml:space="preserve"> avaliou quatro </w:t>
            </w:r>
            <w:proofErr w:type="spellStart"/>
            <w:r w:rsidRPr="003C5EDB">
              <w:rPr>
                <w:color w:val="000000"/>
                <w:sz w:val="20"/>
                <w:szCs w:val="20"/>
                <w:lang w:eastAsia="pt-BR"/>
              </w:rPr>
              <w:t>algorítmos</w:t>
            </w:r>
            <w:proofErr w:type="spellEnd"/>
            <w:r w:rsidRPr="003C5EDB">
              <w:rPr>
                <w:color w:val="000000"/>
                <w:sz w:val="20"/>
                <w:szCs w:val="20"/>
                <w:lang w:eastAsia="pt-BR"/>
              </w:rPr>
              <w:t xml:space="preserve"> de classificação a fim de identificar qual solução apresenta o melhor resultado considerando a perda de dados.</w:t>
            </w:r>
          </w:p>
        </w:tc>
      </w:tr>
      <w:tr w:rsidR="008C6284" w:rsidRPr="003C5EDB" w:rsidTr="008C6284">
        <w:trPr>
          <w:trHeight w:val="510"/>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Problema</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color w:val="000000"/>
                <w:sz w:val="20"/>
                <w:szCs w:val="20"/>
                <w:lang w:eastAsia="pt-BR"/>
              </w:rPr>
            </w:pPr>
            <w:r w:rsidRPr="003C5EDB">
              <w:rPr>
                <w:color w:val="000000"/>
                <w:sz w:val="20"/>
                <w:szCs w:val="20"/>
                <w:lang w:eastAsia="pt-BR"/>
              </w:rPr>
              <w:t xml:space="preserve">À medida que aumenta o volume de dados coletados por vários sensores de </w:t>
            </w:r>
            <w:proofErr w:type="spellStart"/>
            <w:r w:rsidRPr="003C5EDB">
              <w:rPr>
                <w:color w:val="000000"/>
                <w:sz w:val="20"/>
                <w:szCs w:val="20"/>
                <w:lang w:eastAsia="pt-BR"/>
              </w:rPr>
              <w:t>IoT</w:t>
            </w:r>
            <w:proofErr w:type="spellEnd"/>
            <w:r w:rsidRPr="003C5EDB">
              <w:rPr>
                <w:color w:val="000000"/>
                <w:sz w:val="20"/>
                <w:szCs w:val="20"/>
                <w:lang w:eastAsia="pt-BR"/>
              </w:rPr>
              <w:t xml:space="preserve"> usados ​​em aplicativos de fazendas inteligentes, o armazenamento e o processamento de big data para aplicativos agrícolas se tornam um enorme desafio.</w:t>
            </w:r>
          </w:p>
        </w:tc>
      </w:tr>
      <w:tr w:rsidR="008C6284" w:rsidRPr="003C5EDB" w:rsidTr="008C6284">
        <w:trPr>
          <w:trHeight w:val="1275"/>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Motivação</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 xml:space="preserve">Sensores </w:t>
            </w:r>
            <w:proofErr w:type="spellStart"/>
            <w:r w:rsidRPr="003C5EDB">
              <w:rPr>
                <w:sz w:val="20"/>
                <w:szCs w:val="20"/>
                <w:lang w:eastAsia="pt-BR"/>
              </w:rPr>
              <w:t>IoT</w:t>
            </w:r>
            <w:proofErr w:type="spellEnd"/>
            <w:r w:rsidRPr="003C5EDB">
              <w:rPr>
                <w:sz w:val="20"/>
                <w:szCs w:val="20"/>
                <w:lang w:eastAsia="pt-BR"/>
              </w:rPr>
              <w:t xml:space="preserve"> no âmbito agrícola geram um enorme volume de dados que são essenciais para tomada de decisão. Porém a capacidade de armazenamento e processamento destes dados são um grande desafio.</w:t>
            </w:r>
            <w:r w:rsidRPr="003C5EDB">
              <w:rPr>
                <w:sz w:val="20"/>
                <w:szCs w:val="20"/>
                <w:lang w:eastAsia="pt-BR"/>
              </w:rPr>
              <w:br/>
              <w:t>Uma das soluções está voltada para a compactação destes dados, porém a perda de dados ocorrida durante a compactação por ser um problema no momento de processar ou recuperar estes dados.</w:t>
            </w:r>
            <w:r w:rsidRPr="003C5EDB">
              <w:rPr>
                <w:sz w:val="20"/>
                <w:szCs w:val="20"/>
                <w:lang w:eastAsia="pt-BR"/>
              </w:rPr>
              <w:br/>
              <w:t xml:space="preserve">Buscar uma solução para este problema é o que motivou a criação deste </w:t>
            </w:r>
            <w:proofErr w:type="spellStart"/>
            <w:r w:rsidRPr="003C5EDB">
              <w:rPr>
                <w:sz w:val="20"/>
                <w:szCs w:val="20"/>
                <w:lang w:eastAsia="pt-BR"/>
              </w:rPr>
              <w:t>pattern</w:t>
            </w:r>
            <w:proofErr w:type="spellEnd"/>
            <w:r w:rsidRPr="003C5EDB">
              <w:rPr>
                <w:sz w:val="20"/>
                <w:szCs w:val="20"/>
                <w:lang w:eastAsia="pt-BR"/>
              </w:rPr>
              <w:t>.</w:t>
            </w:r>
          </w:p>
        </w:tc>
      </w:tr>
      <w:tr w:rsidR="008C6284" w:rsidRPr="003C5EDB" w:rsidTr="008C6284">
        <w:trPr>
          <w:trHeight w:val="2295"/>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Contexto</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color w:val="000000"/>
                <w:sz w:val="20"/>
                <w:szCs w:val="20"/>
                <w:lang w:eastAsia="pt-BR"/>
              </w:rPr>
            </w:pPr>
            <w:r w:rsidRPr="003C5EDB">
              <w:rPr>
                <w:color w:val="000000"/>
                <w:sz w:val="20"/>
                <w:szCs w:val="20"/>
                <w:lang w:eastAsia="pt-BR"/>
              </w:rPr>
              <w:t xml:space="preserve">Este </w:t>
            </w:r>
            <w:proofErr w:type="spellStart"/>
            <w:r w:rsidRPr="003C5EDB">
              <w:rPr>
                <w:color w:val="000000"/>
                <w:sz w:val="20"/>
                <w:szCs w:val="20"/>
                <w:lang w:eastAsia="pt-BR"/>
              </w:rPr>
              <w:t>pattern</w:t>
            </w:r>
            <w:proofErr w:type="spellEnd"/>
            <w:r w:rsidRPr="003C5EDB">
              <w:rPr>
                <w:color w:val="000000"/>
                <w:sz w:val="20"/>
                <w:szCs w:val="20"/>
                <w:lang w:eastAsia="pt-BR"/>
              </w:rPr>
              <w:t xml:space="preserve"> está particularmente interessado na agricultura inteligente habilitada para </w:t>
            </w:r>
            <w:proofErr w:type="spellStart"/>
            <w:r w:rsidRPr="003C5EDB">
              <w:rPr>
                <w:color w:val="000000"/>
                <w:sz w:val="20"/>
                <w:szCs w:val="20"/>
                <w:lang w:eastAsia="pt-BR"/>
              </w:rPr>
              <w:t>IoT</w:t>
            </w:r>
            <w:proofErr w:type="spellEnd"/>
            <w:r w:rsidRPr="003C5EDB">
              <w:rPr>
                <w:color w:val="000000"/>
                <w:sz w:val="20"/>
                <w:szCs w:val="20"/>
                <w:lang w:eastAsia="pt-BR"/>
              </w:rPr>
              <w:t>. A agricultura inteligente com capacidade analítica de dados pode fornecer previsões mais precisas e, portanto, poderia potencialmente melhorar o rendimento das culturas, bem como reduzir os custos de produção, removendo o uso de pesticidas ou fertilizantes não essenciais.</w:t>
            </w:r>
            <w:r w:rsidRPr="003C5EDB">
              <w:rPr>
                <w:color w:val="000000"/>
                <w:sz w:val="20"/>
                <w:szCs w:val="20"/>
                <w:lang w:eastAsia="pt-BR"/>
              </w:rPr>
              <w:br/>
              <w:t xml:space="preserve">Os últimos anos testemunharam uma infinidade de soluções de </w:t>
            </w:r>
            <w:proofErr w:type="spellStart"/>
            <w:r w:rsidRPr="003C5EDB">
              <w:rPr>
                <w:color w:val="000000"/>
                <w:sz w:val="20"/>
                <w:szCs w:val="20"/>
                <w:lang w:eastAsia="pt-BR"/>
              </w:rPr>
              <w:t>IoT</w:t>
            </w:r>
            <w:proofErr w:type="spellEnd"/>
            <w:r w:rsidRPr="003C5EDB">
              <w:rPr>
                <w:color w:val="000000"/>
                <w:sz w:val="20"/>
                <w:szCs w:val="20"/>
                <w:lang w:eastAsia="pt-BR"/>
              </w:rPr>
              <w:t xml:space="preserve"> benéficas para domínios agrícolas. Na indústria agrícola, os sistemas avançados de apoio à decisão, por meio das tecnologias </w:t>
            </w:r>
            <w:proofErr w:type="spellStart"/>
            <w:r w:rsidRPr="003C5EDB">
              <w:rPr>
                <w:color w:val="000000"/>
                <w:sz w:val="20"/>
                <w:szCs w:val="20"/>
                <w:lang w:eastAsia="pt-BR"/>
              </w:rPr>
              <w:t>IoT</w:t>
            </w:r>
            <w:proofErr w:type="spellEnd"/>
            <w:r w:rsidRPr="003C5EDB">
              <w:rPr>
                <w:color w:val="000000"/>
                <w:sz w:val="20"/>
                <w:szCs w:val="20"/>
                <w:lang w:eastAsia="pt-BR"/>
              </w:rPr>
              <w:t>, estão ganhando cada vez mais atenção porque permitem a agricultura de precisão. Depois de processar os dados coletados, eles fornecem serviços de previsão para agricultores e produtores, para que possam tomar decisões mais inteligentes.</w:t>
            </w:r>
            <w:r w:rsidRPr="003C5EDB">
              <w:rPr>
                <w:color w:val="000000"/>
                <w:sz w:val="20"/>
                <w:szCs w:val="20"/>
                <w:lang w:eastAsia="pt-BR"/>
              </w:rPr>
              <w:br/>
              <w:t xml:space="preserve">Um dos principais desafios para habilitar a agricultura inteligente da </w:t>
            </w:r>
            <w:proofErr w:type="spellStart"/>
            <w:r w:rsidRPr="003C5EDB">
              <w:rPr>
                <w:color w:val="000000"/>
                <w:sz w:val="20"/>
                <w:szCs w:val="20"/>
                <w:lang w:eastAsia="pt-BR"/>
              </w:rPr>
              <w:t>IoT</w:t>
            </w:r>
            <w:proofErr w:type="spellEnd"/>
            <w:r w:rsidRPr="003C5EDB">
              <w:rPr>
                <w:color w:val="000000"/>
                <w:sz w:val="20"/>
                <w:szCs w:val="20"/>
                <w:lang w:eastAsia="pt-BR"/>
              </w:rPr>
              <w:t xml:space="preserve"> é como gerenciar grandes volumes de dados coletados eficientemente de vários sensores.</w:t>
            </w:r>
          </w:p>
        </w:tc>
      </w:tr>
      <w:tr w:rsidR="008C6284" w:rsidRPr="003C5EDB" w:rsidTr="008C6284">
        <w:trPr>
          <w:trHeight w:val="1020"/>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Forças</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color w:val="000000"/>
                <w:sz w:val="20"/>
                <w:szCs w:val="20"/>
                <w:lang w:eastAsia="pt-BR"/>
              </w:rPr>
            </w:pPr>
            <w:r w:rsidRPr="003C5EDB">
              <w:rPr>
                <w:color w:val="000000"/>
                <w:sz w:val="20"/>
                <w:szCs w:val="20"/>
                <w:lang w:eastAsia="pt-BR"/>
              </w:rPr>
              <w:t xml:space="preserve">A compactação com perdas pode liberar o poder de compactação para </w:t>
            </w:r>
            <w:proofErr w:type="spellStart"/>
            <w:r w:rsidRPr="003C5EDB">
              <w:rPr>
                <w:color w:val="000000"/>
                <w:sz w:val="20"/>
                <w:szCs w:val="20"/>
                <w:lang w:eastAsia="pt-BR"/>
              </w:rPr>
              <w:t>IoT</w:t>
            </w:r>
            <w:proofErr w:type="spellEnd"/>
            <w:r w:rsidRPr="003C5EDB">
              <w:rPr>
                <w:color w:val="000000"/>
                <w:sz w:val="20"/>
                <w:szCs w:val="20"/>
                <w:lang w:eastAsia="pt-BR"/>
              </w:rPr>
              <w:t xml:space="preserve"> porque, em comparação com sua contraparte (sem perdas), pode reduzir significativamente o volume de dados quando as características espaço-temporais dos dados do sensor de </w:t>
            </w:r>
            <w:proofErr w:type="spellStart"/>
            <w:r w:rsidRPr="003C5EDB">
              <w:rPr>
                <w:color w:val="000000"/>
                <w:sz w:val="20"/>
                <w:szCs w:val="20"/>
                <w:lang w:eastAsia="pt-BR"/>
              </w:rPr>
              <w:t>IoT</w:t>
            </w:r>
            <w:proofErr w:type="spellEnd"/>
            <w:r w:rsidRPr="003C5EDB">
              <w:rPr>
                <w:color w:val="000000"/>
                <w:sz w:val="20"/>
                <w:szCs w:val="20"/>
                <w:lang w:eastAsia="pt-BR"/>
              </w:rPr>
              <w:t xml:space="preserve"> são adequadamente exploradas. No entanto, a compactação com perdas enfrenta o desafio de compactar muitos dados, perdendo assim a fidelidade dos dados, o que pode afetar a qualidade dos dados e os resultados potenciais da análise.</w:t>
            </w:r>
          </w:p>
        </w:tc>
      </w:tr>
      <w:tr w:rsidR="008C6284" w:rsidRPr="003C5EDB" w:rsidTr="008C6284">
        <w:trPr>
          <w:trHeight w:val="765"/>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Solução</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color w:val="000000"/>
                <w:sz w:val="20"/>
                <w:szCs w:val="20"/>
                <w:lang w:eastAsia="pt-BR"/>
              </w:rPr>
            </w:pPr>
            <w:r w:rsidRPr="003C5EDB">
              <w:rPr>
                <w:color w:val="000000"/>
                <w:sz w:val="20"/>
                <w:szCs w:val="20"/>
                <w:lang w:eastAsia="pt-BR"/>
              </w:rPr>
              <w:t>Utilizar compressões com perdas baseadas no DCT (</w:t>
            </w:r>
            <w:proofErr w:type="spellStart"/>
            <w:r w:rsidRPr="003C5EDB">
              <w:rPr>
                <w:color w:val="000000"/>
                <w:sz w:val="20"/>
                <w:szCs w:val="20"/>
                <w:lang w:eastAsia="pt-BR"/>
              </w:rPr>
              <w:t>Discrete</w:t>
            </w:r>
            <w:proofErr w:type="spellEnd"/>
            <w:r w:rsidRPr="003C5EDB">
              <w:rPr>
                <w:color w:val="000000"/>
                <w:sz w:val="20"/>
                <w:szCs w:val="20"/>
                <w:lang w:eastAsia="pt-BR"/>
              </w:rPr>
              <w:t xml:space="preserve"> </w:t>
            </w:r>
            <w:proofErr w:type="spellStart"/>
            <w:r w:rsidRPr="003C5EDB">
              <w:rPr>
                <w:color w:val="000000"/>
                <w:sz w:val="20"/>
                <w:szCs w:val="20"/>
                <w:lang w:eastAsia="pt-BR"/>
              </w:rPr>
              <w:t>Cosine</w:t>
            </w:r>
            <w:proofErr w:type="spellEnd"/>
            <w:r w:rsidRPr="003C5EDB">
              <w:rPr>
                <w:color w:val="000000"/>
                <w:sz w:val="20"/>
                <w:szCs w:val="20"/>
                <w:lang w:eastAsia="pt-BR"/>
              </w:rPr>
              <w:t xml:space="preserve"> </w:t>
            </w:r>
            <w:proofErr w:type="spellStart"/>
            <w:r w:rsidRPr="003C5EDB">
              <w:rPr>
                <w:color w:val="000000"/>
                <w:sz w:val="20"/>
                <w:szCs w:val="20"/>
                <w:lang w:eastAsia="pt-BR"/>
              </w:rPr>
              <w:t>Transform</w:t>
            </w:r>
            <w:proofErr w:type="spellEnd"/>
            <w:r w:rsidRPr="003C5EDB">
              <w:rPr>
                <w:color w:val="000000"/>
                <w:sz w:val="20"/>
                <w:szCs w:val="20"/>
                <w:lang w:eastAsia="pt-BR"/>
              </w:rPr>
              <w:t>) e no FWHT (</w:t>
            </w:r>
            <w:proofErr w:type="spellStart"/>
            <w:r w:rsidRPr="003C5EDB">
              <w:rPr>
                <w:color w:val="000000"/>
                <w:sz w:val="20"/>
                <w:szCs w:val="20"/>
                <w:lang w:eastAsia="pt-BR"/>
              </w:rPr>
              <w:t>Fast</w:t>
            </w:r>
            <w:proofErr w:type="spellEnd"/>
            <w:r w:rsidRPr="003C5EDB">
              <w:rPr>
                <w:color w:val="000000"/>
                <w:sz w:val="20"/>
                <w:szCs w:val="20"/>
                <w:lang w:eastAsia="pt-BR"/>
              </w:rPr>
              <w:t xml:space="preserve"> </w:t>
            </w:r>
            <w:proofErr w:type="spellStart"/>
            <w:r w:rsidRPr="003C5EDB">
              <w:rPr>
                <w:color w:val="000000"/>
                <w:sz w:val="20"/>
                <w:szCs w:val="20"/>
                <w:lang w:eastAsia="pt-BR"/>
              </w:rPr>
              <w:t>Walsh</w:t>
            </w:r>
            <w:proofErr w:type="spellEnd"/>
            <w:r w:rsidRPr="003C5EDB">
              <w:rPr>
                <w:color w:val="000000"/>
                <w:sz w:val="20"/>
                <w:szCs w:val="20"/>
                <w:lang w:eastAsia="pt-BR"/>
              </w:rPr>
              <w:t>--</w:t>
            </w:r>
            <w:proofErr w:type="spellStart"/>
            <w:r w:rsidRPr="003C5EDB">
              <w:rPr>
                <w:color w:val="000000"/>
                <w:sz w:val="20"/>
                <w:szCs w:val="20"/>
                <w:lang w:eastAsia="pt-BR"/>
              </w:rPr>
              <w:t>Hadamard</w:t>
            </w:r>
            <w:proofErr w:type="spellEnd"/>
            <w:r w:rsidRPr="003C5EDB">
              <w:rPr>
                <w:color w:val="000000"/>
                <w:sz w:val="20"/>
                <w:szCs w:val="20"/>
                <w:lang w:eastAsia="pt-BR"/>
              </w:rPr>
              <w:t xml:space="preserve"> </w:t>
            </w:r>
            <w:proofErr w:type="spellStart"/>
            <w:r w:rsidRPr="003C5EDB">
              <w:rPr>
                <w:color w:val="000000"/>
                <w:sz w:val="20"/>
                <w:szCs w:val="20"/>
                <w:lang w:eastAsia="pt-BR"/>
              </w:rPr>
              <w:t>Transform</w:t>
            </w:r>
            <w:proofErr w:type="spellEnd"/>
            <w:r w:rsidRPr="003C5EDB">
              <w:rPr>
                <w:color w:val="000000"/>
                <w:sz w:val="20"/>
                <w:szCs w:val="20"/>
                <w:lang w:eastAsia="pt-BR"/>
              </w:rPr>
              <w:t xml:space="preserve">) podem atingir proporções de compressão significativamente mais altas com uma perda marginal da qualidade dos dados. Onde o desempenho de previsão usando o FWHT </w:t>
            </w:r>
            <w:proofErr w:type="spellStart"/>
            <w:r w:rsidRPr="003C5EDB">
              <w:rPr>
                <w:color w:val="000000"/>
                <w:sz w:val="20"/>
                <w:szCs w:val="20"/>
                <w:lang w:eastAsia="pt-BR"/>
              </w:rPr>
              <w:t>obtem</w:t>
            </w:r>
            <w:proofErr w:type="spellEnd"/>
            <w:r w:rsidRPr="003C5EDB">
              <w:rPr>
                <w:color w:val="000000"/>
                <w:sz w:val="20"/>
                <w:szCs w:val="20"/>
                <w:lang w:eastAsia="pt-BR"/>
              </w:rPr>
              <w:t xml:space="preserve"> melhores resultados do que os dados originais.</w:t>
            </w:r>
          </w:p>
        </w:tc>
      </w:tr>
      <w:tr w:rsidR="008C6284" w:rsidRPr="003C5EDB" w:rsidTr="008C6284">
        <w:trPr>
          <w:trHeight w:val="255"/>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Palavras-chave</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 xml:space="preserve">Fazenda inteligente; Compressão com perda; </w:t>
            </w:r>
            <w:proofErr w:type="spellStart"/>
            <w:r w:rsidRPr="003C5EDB">
              <w:rPr>
                <w:sz w:val="20"/>
                <w:szCs w:val="20"/>
                <w:lang w:eastAsia="pt-BR"/>
              </w:rPr>
              <w:t>IoT</w:t>
            </w:r>
            <w:proofErr w:type="spellEnd"/>
            <w:r w:rsidRPr="003C5EDB">
              <w:rPr>
                <w:sz w:val="20"/>
                <w:szCs w:val="20"/>
                <w:lang w:eastAsia="pt-BR"/>
              </w:rPr>
              <w:t>; Processamento de sinal; Fidelidade de dados</w:t>
            </w:r>
          </w:p>
        </w:tc>
      </w:tr>
      <w:tr w:rsidR="008C6284" w:rsidRPr="003C5EDB" w:rsidTr="008C6284">
        <w:trPr>
          <w:trHeight w:val="3570"/>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lastRenderedPageBreak/>
              <w:t>Raciocínio</w:t>
            </w:r>
          </w:p>
        </w:tc>
        <w:tc>
          <w:tcPr>
            <w:tcW w:w="5845" w:type="dxa"/>
            <w:tcBorders>
              <w:top w:val="single" w:sz="4" w:space="0" w:color="auto"/>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Pr>
                <w:b/>
                <w:noProof/>
                <w:lang w:eastAsia="pt-BR"/>
              </w:rPr>
              <mc:AlternateContent>
                <mc:Choice Requires="wps">
                  <w:drawing>
                    <wp:anchor distT="0" distB="0" distL="114300" distR="114300" simplePos="0" relativeHeight="251660288" behindDoc="0" locked="0" layoutInCell="1" allowOverlap="1" wp14:anchorId="66357B8A" wp14:editId="2CD15625">
                      <wp:simplePos x="0" y="0"/>
                      <wp:positionH relativeFrom="column">
                        <wp:posOffset>2885440</wp:posOffset>
                      </wp:positionH>
                      <wp:positionV relativeFrom="paragraph">
                        <wp:posOffset>-313055</wp:posOffset>
                      </wp:positionV>
                      <wp:extent cx="1104900" cy="352425"/>
                      <wp:effectExtent l="0" t="0" r="0" b="0"/>
                      <wp:wrapNone/>
                      <wp:docPr id="237" name="Caixa de Texto 237"/>
                      <wp:cNvGraphicFramePr/>
                      <a:graphic xmlns:a="http://schemas.openxmlformats.org/drawingml/2006/main">
                        <a:graphicData uri="http://schemas.microsoft.com/office/word/2010/wordprocessingShape">
                          <wps:wsp>
                            <wps:cNvSpPr txBox="1"/>
                            <wps:spPr>
                              <a:xfrm>
                                <a:off x="0" y="0"/>
                                <a:ext cx="1104900" cy="352425"/>
                              </a:xfrm>
                              <a:prstGeom prst="rect">
                                <a:avLst/>
                              </a:prstGeom>
                              <a:noFill/>
                              <a:ln w="6350">
                                <a:noFill/>
                              </a:ln>
                            </wps:spPr>
                            <wps:txbx>
                              <w:txbxContent>
                                <w:p w:rsidR="008C6284" w:rsidRDefault="008C6284" w:rsidP="008C6284">
                                  <w:r>
                                    <w:t>(</w:t>
                                  </w:r>
                                  <w:proofErr w:type="gramStart"/>
                                  <w:r>
                                    <w:t>continuação</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57B8A" id="Caixa de Texto 237" o:spid="_x0000_s1032" type="#_x0000_t202" style="position:absolute;margin-left:227.2pt;margin-top:-24.65pt;width:87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" filled="f" stroked="f" strokeweight=".5pt">
                      <v:textbox>
                        <w:txbxContent>
                          <w:p w:rsidR="008C6284" w:rsidRDefault="008C6284" w:rsidP="008C6284">
                            <w:r>
                              <w:t>(</w:t>
                            </w:r>
                            <w:proofErr w:type="gramStart"/>
                            <w:r>
                              <w:t>continuação</w:t>
                            </w:r>
                            <w:proofErr w:type="gramEnd"/>
                            <w:r>
                              <w:t>)</w:t>
                            </w:r>
                          </w:p>
                        </w:txbxContent>
                      </v:textbox>
                    </v:shape>
                  </w:pict>
                </mc:Fallback>
              </mc:AlternateContent>
            </w:r>
            <w:r w:rsidRPr="003C5EDB">
              <w:rPr>
                <w:sz w:val="20"/>
                <w:szCs w:val="20"/>
                <w:lang w:eastAsia="pt-BR"/>
              </w:rPr>
              <w:t xml:space="preserve">Para gerenciar dados da </w:t>
            </w:r>
            <w:proofErr w:type="spellStart"/>
            <w:r w:rsidRPr="003C5EDB">
              <w:rPr>
                <w:sz w:val="20"/>
                <w:szCs w:val="20"/>
                <w:lang w:eastAsia="pt-BR"/>
              </w:rPr>
              <w:t>IoT</w:t>
            </w:r>
            <w:proofErr w:type="spellEnd"/>
            <w:r w:rsidRPr="003C5EDB">
              <w:rPr>
                <w:sz w:val="20"/>
                <w:szCs w:val="20"/>
                <w:lang w:eastAsia="pt-BR"/>
              </w:rPr>
              <w:t xml:space="preserve"> de maneira eficiente e confiável, foi coletado, compactado e armazenado dados climáticos para posterior reconstrução e análise. Foi avaliada a fidelidade dos dados do sensor meteorológico reconstruído usando algoritmos de compressão com perdas baseados em três transformações: a transformada discreta de cosseno (DCT) (</w:t>
            </w:r>
            <w:proofErr w:type="spellStart"/>
            <w:r w:rsidRPr="003C5EDB">
              <w:rPr>
                <w:sz w:val="20"/>
                <w:szCs w:val="20"/>
                <w:lang w:eastAsia="pt-BR"/>
              </w:rPr>
              <w:t>Razzaque</w:t>
            </w:r>
            <w:proofErr w:type="spellEnd"/>
            <w:r w:rsidRPr="003C5EDB">
              <w:rPr>
                <w:sz w:val="20"/>
                <w:szCs w:val="20"/>
                <w:lang w:eastAsia="pt-BR"/>
              </w:rPr>
              <w:t xml:space="preserve"> et al., 2013), </w:t>
            </w:r>
            <w:proofErr w:type="spellStart"/>
            <w:r w:rsidRPr="003C5EDB">
              <w:rPr>
                <w:sz w:val="20"/>
                <w:szCs w:val="20"/>
                <w:lang w:eastAsia="pt-BR"/>
              </w:rPr>
              <w:t>Fast</w:t>
            </w:r>
            <w:proofErr w:type="spellEnd"/>
            <w:r w:rsidRPr="003C5EDB">
              <w:rPr>
                <w:sz w:val="20"/>
                <w:szCs w:val="20"/>
                <w:lang w:eastAsia="pt-BR"/>
              </w:rPr>
              <w:t xml:space="preserve"> </w:t>
            </w:r>
            <w:proofErr w:type="spellStart"/>
            <w:r w:rsidRPr="003C5EDB">
              <w:rPr>
                <w:sz w:val="20"/>
                <w:szCs w:val="20"/>
                <w:lang w:eastAsia="pt-BR"/>
              </w:rPr>
              <w:t>Walsh-Hadamard</w:t>
            </w:r>
            <w:proofErr w:type="spellEnd"/>
            <w:r w:rsidRPr="003C5EDB">
              <w:rPr>
                <w:sz w:val="20"/>
                <w:szCs w:val="20"/>
                <w:lang w:eastAsia="pt-BR"/>
              </w:rPr>
              <w:t xml:space="preserve"> </w:t>
            </w:r>
            <w:proofErr w:type="spellStart"/>
            <w:r w:rsidRPr="003C5EDB">
              <w:rPr>
                <w:sz w:val="20"/>
                <w:szCs w:val="20"/>
                <w:lang w:eastAsia="pt-BR"/>
              </w:rPr>
              <w:t>Transform</w:t>
            </w:r>
            <w:proofErr w:type="spellEnd"/>
            <w:r w:rsidRPr="003C5EDB">
              <w:rPr>
                <w:sz w:val="20"/>
                <w:szCs w:val="20"/>
                <w:lang w:eastAsia="pt-BR"/>
              </w:rPr>
              <w:t xml:space="preserve"> (FWHT) (Fino e </w:t>
            </w:r>
            <w:proofErr w:type="spellStart"/>
            <w:r w:rsidRPr="003C5EDB">
              <w:rPr>
                <w:sz w:val="20"/>
                <w:szCs w:val="20"/>
                <w:lang w:eastAsia="pt-BR"/>
              </w:rPr>
              <w:t>Algazi</w:t>
            </w:r>
            <w:proofErr w:type="spellEnd"/>
            <w:r w:rsidRPr="003C5EDB">
              <w:rPr>
                <w:sz w:val="20"/>
                <w:szCs w:val="20"/>
                <w:lang w:eastAsia="pt-BR"/>
              </w:rPr>
              <w:t xml:space="preserve">, 1976), e Transformada </w:t>
            </w:r>
            <w:proofErr w:type="spellStart"/>
            <w:r w:rsidRPr="003C5EDB">
              <w:rPr>
                <w:sz w:val="20"/>
                <w:szCs w:val="20"/>
                <w:lang w:eastAsia="pt-BR"/>
              </w:rPr>
              <w:t>Wavelet</w:t>
            </w:r>
            <w:proofErr w:type="spellEnd"/>
            <w:r w:rsidRPr="003C5EDB">
              <w:rPr>
                <w:sz w:val="20"/>
                <w:szCs w:val="20"/>
                <w:lang w:eastAsia="pt-BR"/>
              </w:rPr>
              <w:t xml:space="preserve"> Discreta (DWT) (Abo-</w:t>
            </w:r>
            <w:proofErr w:type="spellStart"/>
            <w:r w:rsidRPr="003C5EDB">
              <w:rPr>
                <w:sz w:val="20"/>
                <w:szCs w:val="20"/>
                <w:lang w:eastAsia="pt-BR"/>
              </w:rPr>
              <w:t>Zahhad</w:t>
            </w:r>
            <w:proofErr w:type="spellEnd"/>
            <w:r w:rsidRPr="003C5EDB">
              <w:rPr>
                <w:sz w:val="20"/>
                <w:szCs w:val="20"/>
                <w:lang w:eastAsia="pt-BR"/>
              </w:rPr>
              <w:t xml:space="preserve"> et al., 2015).</w:t>
            </w:r>
            <w:r w:rsidRPr="003C5EDB">
              <w:rPr>
                <w:sz w:val="20"/>
                <w:szCs w:val="20"/>
                <w:lang w:eastAsia="pt-BR"/>
              </w:rPr>
              <w:br/>
              <w:t>O objetivo foi avaliar o impacto da compressão e restauração com perdas na confiabilidade dos dados. Os resultados experimentais usando cinco conjuntos de dados de sensores mostram que a compressão de dados com perdas pode atingir proporções de compressão de 30 × –100 × taxas de compressão com perda marginal de informações.</w:t>
            </w:r>
            <w:r w:rsidRPr="003C5EDB">
              <w:rPr>
                <w:sz w:val="20"/>
                <w:szCs w:val="20"/>
                <w:lang w:eastAsia="pt-BR"/>
              </w:rPr>
              <w:br/>
              <w:t>Foram coletados dados de sensores meteorológicos usando duas granularidades de amostragem (a cada minuto e a cada hora) para avaliar como a taxa de amostragem afeta a quantidade de redução de dados e a qualidade da análise de dados.</w:t>
            </w:r>
            <w:r w:rsidRPr="003C5EDB">
              <w:rPr>
                <w:sz w:val="20"/>
                <w:szCs w:val="20"/>
                <w:lang w:eastAsia="pt-BR"/>
              </w:rPr>
              <w:br/>
              <w:t>O mecanismo de compressão é simples, pois não necessita de métodos de quantização complexos. Na comparação dos quatro algoritmos de classificação para predizer a geada, foi observado que a precisão da predição usando dados compactados contendo apenas 90% da energia total dos coeficientes transformados não caiu muito em comparação com os dados originais. Na maioria dos casos, o desempenho da previsão de congelamento com base nos dados reconstruídos é comparável ao desempenho com base nos dados originais. Curiosamente, em alguns casos, o desempenho de previsão melhora quando os dados reconstruídos são usados.</w:t>
            </w:r>
          </w:p>
        </w:tc>
      </w:tr>
      <w:tr w:rsidR="008C6284" w:rsidRPr="003C5EDB" w:rsidTr="008C6284">
        <w:trPr>
          <w:trHeight w:val="1020"/>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Imagem</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https://drive.google.com/open?id=1WXiKuJpyq3dH_-OXrwZEmPv56-GbPnqF</w:t>
            </w:r>
            <w:r w:rsidRPr="003C5EDB">
              <w:rPr>
                <w:sz w:val="20"/>
                <w:szCs w:val="20"/>
                <w:lang w:eastAsia="pt-BR"/>
              </w:rPr>
              <w:br/>
              <w:t>https://drive.google.com/open?id=1-pS1MJrdzxVfC_336DtEsMK6HsDhwKwK</w:t>
            </w:r>
            <w:r w:rsidRPr="003C5EDB">
              <w:rPr>
                <w:sz w:val="20"/>
                <w:szCs w:val="20"/>
                <w:lang w:eastAsia="pt-BR"/>
              </w:rPr>
              <w:br/>
              <w:t>https://drive.google.com/open?id=10Q4Bw5xYeGMy77xhLWxGmxZ8YVgZjAAv</w:t>
            </w:r>
            <w:r w:rsidRPr="003C5EDB">
              <w:rPr>
                <w:sz w:val="20"/>
                <w:szCs w:val="20"/>
                <w:lang w:eastAsia="pt-BR"/>
              </w:rPr>
              <w:br/>
              <w:t>https://drive.google.com/open?id=1E8CVZfyqK-GwZ-2WqXNMdRCCKPDa8Jg4</w:t>
            </w:r>
          </w:p>
        </w:tc>
      </w:tr>
      <w:tr w:rsidR="008C6284" w:rsidRPr="00D839D6" w:rsidTr="008C6284">
        <w:trPr>
          <w:trHeight w:val="3315"/>
        </w:trPr>
        <w:tc>
          <w:tcPr>
            <w:tcW w:w="27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Literatura</w:t>
            </w:r>
          </w:p>
        </w:tc>
        <w:tc>
          <w:tcPr>
            <w:tcW w:w="5845" w:type="dxa"/>
            <w:tcBorders>
              <w:top w:val="nil"/>
              <w:left w:val="nil"/>
              <w:bottom w:val="single" w:sz="4" w:space="0" w:color="auto"/>
              <w:right w:val="single" w:sz="4" w:space="0" w:color="auto"/>
            </w:tcBorders>
            <w:shd w:val="clear" w:color="auto" w:fill="auto"/>
            <w:vAlign w:val="center"/>
            <w:hideMark/>
          </w:tcPr>
          <w:p w:rsidR="008C6284" w:rsidRDefault="008C6284" w:rsidP="00655078">
            <w:pPr>
              <w:spacing w:line="240" w:lineRule="auto"/>
              <w:rPr>
                <w:sz w:val="20"/>
                <w:szCs w:val="20"/>
                <w:lang w:val="en-US" w:eastAsia="pt-BR"/>
              </w:rPr>
            </w:pPr>
            <w:r w:rsidRPr="003C5EDB">
              <w:rPr>
                <w:sz w:val="20"/>
                <w:szCs w:val="20"/>
                <w:lang w:val="en-US" w:eastAsia="pt-BR"/>
              </w:rPr>
              <w:t>Abo-</w:t>
            </w:r>
            <w:proofErr w:type="spellStart"/>
            <w:r w:rsidRPr="003C5EDB">
              <w:rPr>
                <w:sz w:val="20"/>
                <w:szCs w:val="20"/>
                <w:lang w:val="en-US" w:eastAsia="pt-BR"/>
              </w:rPr>
              <w:t>Zahhad</w:t>
            </w:r>
            <w:proofErr w:type="spellEnd"/>
            <w:r w:rsidRPr="003C5EDB">
              <w:rPr>
                <w:sz w:val="20"/>
                <w:szCs w:val="20"/>
                <w:lang w:val="en-US" w:eastAsia="pt-BR"/>
              </w:rPr>
              <w:t xml:space="preserve">, M.M., Hussein, A.I., Mohamed, A.M., 2015. Compressive sensing algorithms for signal processing applications: a survey. Int. J. </w:t>
            </w:r>
            <w:proofErr w:type="spellStart"/>
            <w:r w:rsidRPr="003C5EDB">
              <w:rPr>
                <w:sz w:val="20"/>
                <w:szCs w:val="20"/>
                <w:lang w:val="en-US" w:eastAsia="pt-BR"/>
              </w:rPr>
              <w:t>Commun</w:t>
            </w:r>
            <w:proofErr w:type="spellEnd"/>
            <w:r w:rsidRPr="003C5EDB">
              <w:rPr>
                <w:sz w:val="20"/>
                <w:szCs w:val="20"/>
                <w:lang w:val="en-US" w:eastAsia="pt-BR"/>
              </w:rPr>
              <w:t>., Network Syst. Sci. 8 (6), 197–216.</w:t>
            </w:r>
            <w:r w:rsidRPr="003C5EDB">
              <w:rPr>
                <w:sz w:val="20"/>
                <w:szCs w:val="20"/>
                <w:lang w:val="en-US" w:eastAsia="pt-BR"/>
              </w:rPr>
              <w:br/>
            </w:r>
            <w:r w:rsidRPr="003C5EDB">
              <w:rPr>
                <w:sz w:val="20"/>
                <w:szCs w:val="20"/>
                <w:lang w:val="en-US" w:eastAsia="pt-BR"/>
              </w:rPr>
              <w:br/>
              <w:t>Al-</w:t>
            </w:r>
            <w:proofErr w:type="spellStart"/>
            <w:r w:rsidRPr="003C5EDB">
              <w:rPr>
                <w:sz w:val="20"/>
                <w:szCs w:val="20"/>
                <w:lang w:val="en-US" w:eastAsia="pt-BR"/>
              </w:rPr>
              <w:t>Fuqaha</w:t>
            </w:r>
            <w:proofErr w:type="spellEnd"/>
            <w:r w:rsidRPr="003C5EDB">
              <w:rPr>
                <w:sz w:val="20"/>
                <w:szCs w:val="20"/>
                <w:lang w:val="en-US" w:eastAsia="pt-BR"/>
              </w:rPr>
              <w:t xml:space="preserve">, A., </w:t>
            </w:r>
            <w:proofErr w:type="spellStart"/>
            <w:r w:rsidRPr="003C5EDB">
              <w:rPr>
                <w:sz w:val="20"/>
                <w:szCs w:val="20"/>
                <w:lang w:val="en-US" w:eastAsia="pt-BR"/>
              </w:rPr>
              <w:t>Guizani</w:t>
            </w:r>
            <w:proofErr w:type="spellEnd"/>
            <w:r w:rsidRPr="003C5EDB">
              <w:rPr>
                <w:sz w:val="20"/>
                <w:szCs w:val="20"/>
                <w:lang w:val="en-US" w:eastAsia="pt-BR"/>
              </w:rPr>
              <w:t xml:space="preserve">, M., </w:t>
            </w:r>
            <w:proofErr w:type="spellStart"/>
            <w:r w:rsidRPr="003C5EDB">
              <w:rPr>
                <w:sz w:val="20"/>
                <w:szCs w:val="20"/>
                <w:lang w:val="en-US" w:eastAsia="pt-BR"/>
              </w:rPr>
              <w:t>Mohammadi</w:t>
            </w:r>
            <w:proofErr w:type="spellEnd"/>
            <w:r w:rsidRPr="003C5EDB">
              <w:rPr>
                <w:sz w:val="20"/>
                <w:szCs w:val="20"/>
                <w:lang w:val="en-US" w:eastAsia="pt-BR"/>
              </w:rPr>
              <w:t xml:space="preserve">, M., </w:t>
            </w:r>
            <w:proofErr w:type="spellStart"/>
            <w:r w:rsidRPr="003C5EDB">
              <w:rPr>
                <w:sz w:val="20"/>
                <w:szCs w:val="20"/>
                <w:lang w:val="en-US" w:eastAsia="pt-BR"/>
              </w:rPr>
              <w:t>Aledhari</w:t>
            </w:r>
            <w:proofErr w:type="spellEnd"/>
            <w:r w:rsidRPr="003C5EDB">
              <w:rPr>
                <w:sz w:val="20"/>
                <w:szCs w:val="20"/>
                <w:lang w:val="en-US" w:eastAsia="pt-BR"/>
              </w:rPr>
              <w:t xml:space="preserve">, M., </w:t>
            </w:r>
            <w:proofErr w:type="spellStart"/>
            <w:r w:rsidRPr="003C5EDB">
              <w:rPr>
                <w:sz w:val="20"/>
                <w:szCs w:val="20"/>
                <w:lang w:val="en-US" w:eastAsia="pt-BR"/>
              </w:rPr>
              <w:t>Ayyash</w:t>
            </w:r>
            <w:proofErr w:type="spellEnd"/>
            <w:r w:rsidRPr="003C5EDB">
              <w:rPr>
                <w:sz w:val="20"/>
                <w:szCs w:val="20"/>
                <w:lang w:val="en-US" w:eastAsia="pt-BR"/>
              </w:rPr>
              <w:t xml:space="preserve">, M., 2015. Internet of things: a survey on enabling technologies, protocols, and applications. IEEE </w:t>
            </w:r>
            <w:proofErr w:type="spellStart"/>
            <w:r w:rsidRPr="003C5EDB">
              <w:rPr>
                <w:sz w:val="20"/>
                <w:szCs w:val="20"/>
                <w:lang w:val="en-US" w:eastAsia="pt-BR"/>
              </w:rPr>
              <w:t>Commun</w:t>
            </w:r>
            <w:proofErr w:type="spellEnd"/>
            <w:r w:rsidRPr="003C5EDB">
              <w:rPr>
                <w:sz w:val="20"/>
                <w:szCs w:val="20"/>
                <w:lang w:val="en-US" w:eastAsia="pt-BR"/>
              </w:rPr>
              <w:t>. Surveys Tutorials 17 (4), 2347–2376.</w:t>
            </w:r>
            <w:r w:rsidRPr="003C5EDB">
              <w:rPr>
                <w:sz w:val="20"/>
                <w:szCs w:val="20"/>
                <w:lang w:val="en-US" w:eastAsia="pt-BR"/>
              </w:rPr>
              <w:br/>
            </w:r>
            <w:r w:rsidRPr="003C5EDB">
              <w:rPr>
                <w:sz w:val="20"/>
                <w:szCs w:val="20"/>
                <w:lang w:val="en-US" w:eastAsia="pt-BR"/>
              </w:rPr>
              <w:br/>
              <w:t xml:space="preserve">Baker, A.H., Xu, H., Dennis, J.M., Levy, M.N., </w:t>
            </w:r>
            <w:proofErr w:type="spellStart"/>
            <w:r w:rsidRPr="003C5EDB">
              <w:rPr>
                <w:sz w:val="20"/>
                <w:szCs w:val="20"/>
                <w:lang w:val="en-US" w:eastAsia="pt-BR"/>
              </w:rPr>
              <w:t>Nychka</w:t>
            </w:r>
            <w:proofErr w:type="spellEnd"/>
            <w:r w:rsidRPr="003C5EDB">
              <w:rPr>
                <w:sz w:val="20"/>
                <w:szCs w:val="20"/>
                <w:lang w:val="en-US" w:eastAsia="pt-BR"/>
              </w:rPr>
              <w:t>, D., Mickelson, S.A., 2014. A methodology for evaluating the impact of data compression on climate simulation data. In: The 23rd International Symposium on High Performance Parallel and Distributed Computing, pp. 203–214.</w:t>
            </w:r>
            <w:r w:rsidRPr="003C5EDB">
              <w:rPr>
                <w:sz w:val="20"/>
                <w:szCs w:val="20"/>
                <w:lang w:val="en-US" w:eastAsia="pt-BR"/>
              </w:rPr>
              <w:br/>
            </w:r>
            <w:proofErr w:type="spellStart"/>
            <w:r w:rsidRPr="003C5EDB">
              <w:rPr>
                <w:sz w:val="20"/>
                <w:szCs w:val="20"/>
                <w:lang w:val="en-US" w:eastAsia="pt-BR"/>
              </w:rPr>
              <w:t>Bicer</w:t>
            </w:r>
            <w:proofErr w:type="spellEnd"/>
            <w:r w:rsidRPr="003C5EDB">
              <w:rPr>
                <w:sz w:val="20"/>
                <w:szCs w:val="20"/>
                <w:lang w:val="en-US" w:eastAsia="pt-BR"/>
              </w:rPr>
              <w:t xml:space="preserve">, T., Yin, J., Chiu, D., Agrawal, G., </w:t>
            </w:r>
            <w:proofErr w:type="spellStart"/>
            <w:r w:rsidRPr="003C5EDB">
              <w:rPr>
                <w:sz w:val="20"/>
                <w:szCs w:val="20"/>
                <w:lang w:val="en-US" w:eastAsia="pt-BR"/>
              </w:rPr>
              <w:t>Schuchardt</w:t>
            </w:r>
            <w:proofErr w:type="spellEnd"/>
            <w:r w:rsidRPr="003C5EDB">
              <w:rPr>
                <w:sz w:val="20"/>
                <w:szCs w:val="20"/>
                <w:lang w:val="en-US" w:eastAsia="pt-BR"/>
              </w:rPr>
              <w:t xml:space="preserve">, K., 2013. Integrating online com- </w:t>
            </w:r>
            <w:proofErr w:type="spellStart"/>
            <w:r w:rsidRPr="003C5EDB">
              <w:rPr>
                <w:sz w:val="20"/>
                <w:szCs w:val="20"/>
                <w:lang w:val="en-US" w:eastAsia="pt-BR"/>
              </w:rPr>
              <w:t>pression</w:t>
            </w:r>
            <w:proofErr w:type="spellEnd"/>
            <w:r w:rsidRPr="003C5EDB">
              <w:rPr>
                <w:sz w:val="20"/>
                <w:szCs w:val="20"/>
                <w:lang w:val="en-US" w:eastAsia="pt-BR"/>
              </w:rPr>
              <w:t xml:space="preserve"> to accelerate large-scale data analytics applications. In: 27th IEEE International Symposium on Parallel and Distributed Processing (IPDPS), pp. 1205–1216.</w:t>
            </w:r>
            <w:r w:rsidRPr="003C5EDB">
              <w:rPr>
                <w:sz w:val="20"/>
                <w:szCs w:val="20"/>
                <w:lang w:val="en-US" w:eastAsia="pt-BR"/>
              </w:rPr>
              <w:br/>
              <w:t xml:space="preserve">Bose, T., </w:t>
            </w:r>
            <w:proofErr w:type="spellStart"/>
            <w:r w:rsidRPr="003C5EDB">
              <w:rPr>
                <w:sz w:val="20"/>
                <w:szCs w:val="20"/>
                <w:lang w:val="en-US" w:eastAsia="pt-BR"/>
              </w:rPr>
              <w:t>Bandyopadhyay</w:t>
            </w:r>
            <w:proofErr w:type="spellEnd"/>
            <w:r w:rsidRPr="003C5EDB">
              <w:rPr>
                <w:sz w:val="20"/>
                <w:szCs w:val="20"/>
                <w:lang w:val="en-US" w:eastAsia="pt-BR"/>
              </w:rPr>
              <w:t xml:space="preserve">, S., Kumar, S., Bhattacharyya, A., Pal, A., June 2016. Signal characteristics on sensor data compression in </w:t>
            </w:r>
            <w:proofErr w:type="spellStart"/>
            <w:r w:rsidRPr="003C5EDB">
              <w:rPr>
                <w:sz w:val="20"/>
                <w:szCs w:val="20"/>
                <w:lang w:val="en-US" w:eastAsia="pt-BR"/>
              </w:rPr>
              <w:t>IoT</w:t>
            </w:r>
            <w:proofErr w:type="spellEnd"/>
            <w:r w:rsidRPr="003C5EDB">
              <w:rPr>
                <w:sz w:val="20"/>
                <w:szCs w:val="20"/>
                <w:lang w:val="en-US" w:eastAsia="pt-BR"/>
              </w:rPr>
              <w:t xml:space="preserve"> – an investigation. In: 13th Annual IEEE International Conference on Sensing, Communication, and Networking (SECON), pp. 1–6.</w:t>
            </w:r>
          </w:p>
          <w:p w:rsidR="008C6284" w:rsidRPr="003C5EDB" w:rsidRDefault="008C6284" w:rsidP="00655078">
            <w:pPr>
              <w:spacing w:line="240" w:lineRule="auto"/>
              <w:rPr>
                <w:sz w:val="20"/>
                <w:szCs w:val="20"/>
                <w:lang w:val="en-US" w:eastAsia="pt-BR"/>
              </w:rPr>
            </w:pPr>
          </w:p>
        </w:tc>
      </w:tr>
    </w:tbl>
    <w:p w:rsidR="008C6284" w:rsidRDefault="008C6284">
      <w:pPr>
        <w:rPr>
          <w:lang w:val="en-US"/>
        </w:rPr>
      </w:pPr>
    </w:p>
    <w:p w:rsidR="008C6284" w:rsidRPr="008C6284" w:rsidRDefault="008C6284">
      <w:pPr>
        <w:rPr>
          <w:lang w:val="en-US"/>
        </w:rPr>
      </w:pPr>
    </w:p>
    <w:tbl>
      <w:tblPr>
        <w:tblW w:w="8644" w:type="dxa"/>
        <w:tblCellMar>
          <w:left w:w="70" w:type="dxa"/>
          <w:right w:w="70" w:type="dxa"/>
        </w:tblCellMar>
        <w:tblLook w:val="04A0" w:firstRow="1" w:lastRow="0" w:firstColumn="1" w:lastColumn="0" w:noHBand="0" w:noVBand="1"/>
      </w:tblPr>
      <w:tblGrid>
        <w:gridCol w:w="376"/>
        <w:gridCol w:w="376"/>
        <w:gridCol w:w="2118"/>
        <w:gridCol w:w="5774"/>
      </w:tblGrid>
      <w:tr w:rsidR="008C6284" w:rsidRPr="003C5EDB" w:rsidTr="008C6284">
        <w:trPr>
          <w:trHeight w:val="255"/>
        </w:trPr>
        <w:tc>
          <w:tcPr>
            <w:tcW w:w="34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rsidR="008C6284" w:rsidRPr="003C5EDB" w:rsidRDefault="008C6284" w:rsidP="00655078">
            <w:pPr>
              <w:spacing w:line="240" w:lineRule="auto"/>
              <w:jc w:val="center"/>
              <w:rPr>
                <w:sz w:val="20"/>
                <w:szCs w:val="20"/>
                <w:lang w:eastAsia="pt-BR"/>
              </w:rPr>
            </w:pPr>
            <w:r w:rsidRPr="003C5EDB">
              <w:rPr>
                <w:sz w:val="20"/>
                <w:szCs w:val="20"/>
                <w:lang w:eastAsia="pt-BR"/>
              </w:rPr>
              <w:t xml:space="preserve">Camada </w:t>
            </w:r>
            <w:proofErr w:type="spellStart"/>
            <w:r w:rsidRPr="003C5EDB">
              <w:rPr>
                <w:sz w:val="20"/>
                <w:szCs w:val="20"/>
                <w:lang w:eastAsia="pt-BR"/>
              </w:rPr>
              <w:t>IoT</w:t>
            </w:r>
            <w:proofErr w:type="spellEnd"/>
          </w:p>
        </w:tc>
        <w:tc>
          <w:tcPr>
            <w:tcW w:w="2459" w:type="dxa"/>
            <w:gridSpan w:val="2"/>
            <w:tcBorders>
              <w:top w:val="single" w:sz="4" w:space="0" w:color="auto"/>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Classificação</w:t>
            </w:r>
          </w:p>
        </w:tc>
        <w:tc>
          <w:tcPr>
            <w:tcW w:w="5845" w:type="dxa"/>
            <w:tcBorders>
              <w:top w:val="single" w:sz="4" w:space="0" w:color="auto"/>
              <w:left w:val="nil"/>
              <w:bottom w:val="single" w:sz="4" w:space="0" w:color="auto"/>
              <w:right w:val="single" w:sz="4" w:space="0" w:color="auto"/>
            </w:tcBorders>
            <w:shd w:val="clear" w:color="auto" w:fill="auto"/>
            <w:vAlign w:val="center"/>
            <w:hideMark/>
          </w:tcPr>
          <w:p w:rsidR="008C6284" w:rsidRDefault="008C6284" w:rsidP="00655078">
            <w:pPr>
              <w:spacing w:line="240" w:lineRule="auto"/>
              <w:rPr>
                <w:sz w:val="20"/>
                <w:szCs w:val="20"/>
                <w:lang w:eastAsia="pt-BR"/>
              </w:rPr>
            </w:pPr>
            <w:r w:rsidRPr="003C5EDB">
              <w:rPr>
                <w:sz w:val="20"/>
                <w:szCs w:val="20"/>
                <w:lang w:eastAsia="pt-BR"/>
              </w:rPr>
              <w:t>Em rede</w:t>
            </w:r>
          </w:p>
          <w:p w:rsidR="008C6284" w:rsidRPr="003C5EDB" w:rsidRDefault="008C6284" w:rsidP="00655078">
            <w:pPr>
              <w:spacing w:line="240" w:lineRule="auto"/>
              <w:rPr>
                <w:sz w:val="20"/>
                <w:szCs w:val="20"/>
                <w:lang w:eastAsia="pt-BR"/>
              </w:rPr>
            </w:pPr>
          </w:p>
        </w:tc>
      </w:tr>
      <w:tr w:rsidR="008C6284" w:rsidRPr="003C5EDB" w:rsidTr="008C6284">
        <w:trPr>
          <w:trHeight w:val="255"/>
        </w:trPr>
        <w:tc>
          <w:tcPr>
            <w:tcW w:w="340" w:type="dxa"/>
            <w:vMerge/>
            <w:tcBorders>
              <w:top w:val="nil"/>
              <w:left w:val="single" w:sz="4" w:space="0" w:color="auto"/>
              <w:bottom w:val="single" w:sz="4" w:space="0" w:color="auto"/>
              <w:right w:val="single" w:sz="4" w:space="0" w:color="auto"/>
            </w:tcBorders>
            <w:vAlign w:val="center"/>
            <w:hideMark/>
          </w:tcPr>
          <w:p w:rsidR="008C6284" w:rsidRPr="003C5EDB" w:rsidRDefault="008C6284" w:rsidP="00655078">
            <w:pPr>
              <w:spacing w:line="240" w:lineRule="auto"/>
              <w:rPr>
                <w:sz w:val="20"/>
                <w:szCs w:val="20"/>
                <w:lang w:eastAsia="pt-BR"/>
              </w:rPr>
            </w:pPr>
          </w:p>
        </w:tc>
        <w:tc>
          <w:tcPr>
            <w:tcW w:w="2459" w:type="dxa"/>
            <w:gridSpan w:val="2"/>
            <w:tcBorders>
              <w:top w:val="single" w:sz="4" w:space="0" w:color="auto"/>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Arquitetura</w:t>
            </w:r>
          </w:p>
        </w:tc>
        <w:tc>
          <w:tcPr>
            <w:tcW w:w="5845" w:type="dxa"/>
            <w:tcBorders>
              <w:top w:val="nil"/>
              <w:left w:val="nil"/>
              <w:bottom w:val="single" w:sz="4" w:space="0" w:color="auto"/>
              <w:right w:val="single" w:sz="4" w:space="0" w:color="auto"/>
            </w:tcBorders>
            <w:shd w:val="clear" w:color="auto" w:fill="auto"/>
            <w:vAlign w:val="center"/>
            <w:hideMark/>
          </w:tcPr>
          <w:p w:rsidR="008C6284" w:rsidRDefault="008C6284" w:rsidP="00655078">
            <w:pPr>
              <w:spacing w:line="240" w:lineRule="auto"/>
              <w:rPr>
                <w:sz w:val="20"/>
                <w:szCs w:val="20"/>
                <w:lang w:eastAsia="pt-BR"/>
              </w:rPr>
            </w:pPr>
            <w:r w:rsidRPr="003C5EDB">
              <w:rPr>
                <w:sz w:val="20"/>
                <w:szCs w:val="20"/>
                <w:lang w:eastAsia="pt-BR"/>
              </w:rPr>
              <w:t>Arquitetura Orientada a API</w:t>
            </w:r>
          </w:p>
          <w:p w:rsidR="008C6284" w:rsidRPr="003C5EDB" w:rsidRDefault="008C6284" w:rsidP="00655078">
            <w:pPr>
              <w:spacing w:line="240" w:lineRule="auto"/>
              <w:rPr>
                <w:sz w:val="20"/>
                <w:szCs w:val="20"/>
                <w:lang w:eastAsia="pt-BR"/>
              </w:rPr>
            </w:pPr>
          </w:p>
        </w:tc>
      </w:tr>
      <w:tr w:rsidR="008C6284" w:rsidRPr="003C5EDB" w:rsidTr="008C6284">
        <w:trPr>
          <w:trHeight w:val="780"/>
        </w:trPr>
        <w:tc>
          <w:tcPr>
            <w:tcW w:w="340" w:type="dxa"/>
            <w:vMerge/>
            <w:tcBorders>
              <w:top w:val="nil"/>
              <w:left w:val="single" w:sz="4" w:space="0" w:color="auto"/>
              <w:bottom w:val="single" w:sz="4" w:space="0" w:color="auto"/>
              <w:right w:val="single" w:sz="4" w:space="0" w:color="auto"/>
            </w:tcBorders>
            <w:vAlign w:val="center"/>
            <w:hideMark/>
          </w:tcPr>
          <w:p w:rsidR="008C6284" w:rsidRPr="003C5EDB" w:rsidRDefault="008C6284" w:rsidP="00655078">
            <w:pPr>
              <w:spacing w:line="240" w:lineRule="auto"/>
              <w:rPr>
                <w:sz w:val="20"/>
                <w:szCs w:val="20"/>
                <w:lang w:eastAsia="pt-BR"/>
              </w:rPr>
            </w:pPr>
          </w:p>
        </w:tc>
        <w:tc>
          <w:tcPr>
            <w:tcW w:w="340"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rsidR="008C6284" w:rsidRPr="003C5EDB" w:rsidRDefault="008C6284" w:rsidP="00655078">
            <w:pPr>
              <w:spacing w:line="240" w:lineRule="auto"/>
              <w:jc w:val="center"/>
              <w:rPr>
                <w:sz w:val="20"/>
                <w:szCs w:val="20"/>
                <w:lang w:eastAsia="pt-BR"/>
              </w:rPr>
            </w:pPr>
            <w:r w:rsidRPr="003C5EDB">
              <w:rPr>
                <w:sz w:val="20"/>
                <w:szCs w:val="20"/>
                <w:lang w:eastAsia="pt-BR"/>
              </w:rPr>
              <w:t>Camadas de Arquitetura</w:t>
            </w:r>
          </w:p>
        </w:tc>
        <w:tc>
          <w:tcPr>
            <w:tcW w:w="2119" w:type="dxa"/>
            <w:tcBorders>
              <w:top w:val="single" w:sz="4" w:space="0" w:color="auto"/>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proofErr w:type="spellStart"/>
            <w:r w:rsidRPr="003C5EDB">
              <w:rPr>
                <w:sz w:val="20"/>
                <w:szCs w:val="20"/>
                <w:lang w:eastAsia="pt-BR"/>
              </w:rPr>
              <w:t>Smart</w:t>
            </w:r>
            <w:proofErr w:type="spellEnd"/>
            <w:r w:rsidRPr="003C5EDB">
              <w:rPr>
                <w:sz w:val="20"/>
                <w:szCs w:val="20"/>
                <w:lang w:eastAsia="pt-BR"/>
              </w:rPr>
              <w:t xml:space="preserve"> </w:t>
            </w:r>
            <w:proofErr w:type="spellStart"/>
            <w:r w:rsidRPr="003C5EDB">
              <w:rPr>
                <w:sz w:val="20"/>
                <w:szCs w:val="20"/>
                <w:lang w:eastAsia="pt-BR"/>
              </w:rPr>
              <w:t>Device</w:t>
            </w:r>
            <w:proofErr w:type="spellEnd"/>
            <w:r w:rsidRPr="003C5EDB">
              <w:rPr>
                <w:sz w:val="20"/>
                <w:szCs w:val="20"/>
                <w:lang w:eastAsia="pt-BR"/>
              </w:rPr>
              <w:t xml:space="preserve"> / Sensores</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Ambiente</w:t>
            </w:r>
          </w:p>
        </w:tc>
      </w:tr>
      <w:tr w:rsidR="008C6284" w:rsidRPr="003C5EDB" w:rsidTr="008C6284">
        <w:trPr>
          <w:trHeight w:val="780"/>
        </w:trPr>
        <w:tc>
          <w:tcPr>
            <w:tcW w:w="340" w:type="dxa"/>
            <w:vMerge/>
            <w:tcBorders>
              <w:top w:val="nil"/>
              <w:left w:val="single" w:sz="4" w:space="0" w:color="auto"/>
              <w:bottom w:val="single" w:sz="4" w:space="0" w:color="auto"/>
              <w:right w:val="single" w:sz="4" w:space="0" w:color="auto"/>
            </w:tcBorders>
            <w:vAlign w:val="center"/>
            <w:hideMark/>
          </w:tcPr>
          <w:p w:rsidR="008C6284" w:rsidRPr="003C5EDB" w:rsidRDefault="008C6284" w:rsidP="00655078">
            <w:pPr>
              <w:spacing w:line="240" w:lineRule="auto"/>
              <w:rPr>
                <w:sz w:val="20"/>
                <w:szCs w:val="20"/>
                <w:lang w:eastAsia="pt-BR"/>
              </w:rPr>
            </w:pPr>
          </w:p>
        </w:tc>
        <w:tc>
          <w:tcPr>
            <w:tcW w:w="340" w:type="dxa"/>
            <w:vMerge/>
            <w:tcBorders>
              <w:top w:val="nil"/>
              <w:left w:val="single" w:sz="4" w:space="0" w:color="auto"/>
              <w:bottom w:val="single" w:sz="4" w:space="0" w:color="auto"/>
              <w:right w:val="single" w:sz="4" w:space="0" w:color="auto"/>
            </w:tcBorders>
            <w:vAlign w:val="center"/>
            <w:hideMark/>
          </w:tcPr>
          <w:p w:rsidR="008C6284" w:rsidRPr="003C5EDB" w:rsidRDefault="008C6284" w:rsidP="00655078">
            <w:pPr>
              <w:spacing w:line="240" w:lineRule="auto"/>
              <w:rPr>
                <w:sz w:val="20"/>
                <w:szCs w:val="20"/>
                <w:lang w:eastAsia="pt-BR"/>
              </w:rPr>
            </w:pPr>
          </w:p>
        </w:tc>
        <w:tc>
          <w:tcPr>
            <w:tcW w:w="2119" w:type="dxa"/>
            <w:tcBorders>
              <w:top w:val="single" w:sz="4" w:space="0" w:color="auto"/>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Rede / Comunicação</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HTTP/HTTPS</w:t>
            </w:r>
          </w:p>
        </w:tc>
      </w:tr>
      <w:tr w:rsidR="008C6284" w:rsidRPr="003C5EDB" w:rsidTr="008C6284">
        <w:trPr>
          <w:trHeight w:val="780"/>
        </w:trPr>
        <w:tc>
          <w:tcPr>
            <w:tcW w:w="340" w:type="dxa"/>
            <w:vMerge/>
            <w:tcBorders>
              <w:top w:val="nil"/>
              <w:left w:val="single" w:sz="4" w:space="0" w:color="auto"/>
              <w:bottom w:val="single" w:sz="4" w:space="0" w:color="auto"/>
              <w:right w:val="single" w:sz="4" w:space="0" w:color="auto"/>
            </w:tcBorders>
            <w:vAlign w:val="center"/>
            <w:hideMark/>
          </w:tcPr>
          <w:p w:rsidR="008C6284" w:rsidRPr="003C5EDB" w:rsidRDefault="008C6284" w:rsidP="00655078">
            <w:pPr>
              <w:spacing w:line="240" w:lineRule="auto"/>
              <w:rPr>
                <w:sz w:val="20"/>
                <w:szCs w:val="20"/>
                <w:lang w:eastAsia="pt-BR"/>
              </w:rPr>
            </w:pPr>
          </w:p>
        </w:tc>
        <w:tc>
          <w:tcPr>
            <w:tcW w:w="340" w:type="dxa"/>
            <w:vMerge/>
            <w:tcBorders>
              <w:top w:val="nil"/>
              <w:left w:val="single" w:sz="4" w:space="0" w:color="auto"/>
              <w:bottom w:val="single" w:sz="4" w:space="0" w:color="auto"/>
              <w:right w:val="single" w:sz="4" w:space="0" w:color="auto"/>
            </w:tcBorders>
            <w:vAlign w:val="center"/>
            <w:hideMark/>
          </w:tcPr>
          <w:p w:rsidR="008C6284" w:rsidRPr="003C5EDB" w:rsidRDefault="008C6284" w:rsidP="00655078">
            <w:pPr>
              <w:spacing w:line="240" w:lineRule="auto"/>
              <w:rPr>
                <w:sz w:val="20"/>
                <w:szCs w:val="20"/>
                <w:lang w:eastAsia="pt-BR"/>
              </w:rPr>
            </w:pPr>
          </w:p>
        </w:tc>
        <w:tc>
          <w:tcPr>
            <w:tcW w:w="2119" w:type="dxa"/>
            <w:tcBorders>
              <w:top w:val="single" w:sz="4" w:space="0" w:color="auto"/>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Aplicação</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Agricultura Inteligente</w:t>
            </w:r>
          </w:p>
        </w:tc>
      </w:tr>
      <w:tr w:rsidR="008C6284" w:rsidRPr="003C5EDB" w:rsidTr="008C6284">
        <w:trPr>
          <w:trHeight w:val="255"/>
        </w:trPr>
        <w:tc>
          <w:tcPr>
            <w:tcW w:w="279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Versão</w:t>
            </w:r>
          </w:p>
        </w:tc>
        <w:tc>
          <w:tcPr>
            <w:tcW w:w="5845" w:type="dxa"/>
            <w:tcBorders>
              <w:top w:val="nil"/>
              <w:left w:val="nil"/>
              <w:bottom w:val="single" w:sz="4" w:space="0" w:color="auto"/>
              <w:right w:val="single" w:sz="4" w:space="0" w:color="auto"/>
            </w:tcBorders>
            <w:shd w:val="clear" w:color="auto" w:fill="auto"/>
            <w:vAlign w:val="center"/>
            <w:hideMark/>
          </w:tcPr>
          <w:p w:rsidR="008C6284" w:rsidRPr="003C5EDB" w:rsidRDefault="008C6284" w:rsidP="00655078">
            <w:pPr>
              <w:spacing w:line="240" w:lineRule="auto"/>
              <w:rPr>
                <w:sz w:val="20"/>
                <w:szCs w:val="20"/>
                <w:lang w:eastAsia="pt-BR"/>
              </w:rPr>
            </w:pPr>
            <w:r w:rsidRPr="003C5EDB">
              <w:rPr>
                <w:sz w:val="20"/>
                <w:szCs w:val="20"/>
                <w:lang w:eastAsia="pt-BR"/>
              </w:rPr>
              <w:t>0001</w:t>
            </w:r>
          </w:p>
        </w:tc>
      </w:tr>
    </w:tbl>
    <w:p w:rsidR="008C6284" w:rsidRDefault="008C6284" w:rsidP="008C6284">
      <w:pPr>
        <w:jc w:val="center"/>
      </w:pPr>
      <w:r>
        <w:rPr>
          <w:b/>
          <w:noProof/>
          <w:lang w:eastAsia="pt-BR"/>
        </w:rPr>
        <mc:AlternateContent>
          <mc:Choice Requires="wps">
            <w:drawing>
              <wp:anchor distT="0" distB="0" distL="114300" distR="114300" simplePos="0" relativeHeight="251661312" behindDoc="0" locked="0" layoutInCell="1" allowOverlap="1" wp14:anchorId="75E28A54" wp14:editId="0EE19DE6">
                <wp:simplePos x="0" y="0"/>
                <wp:positionH relativeFrom="column">
                  <wp:posOffset>4920615</wp:posOffset>
                </wp:positionH>
                <wp:positionV relativeFrom="paragraph">
                  <wp:posOffset>-2575560</wp:posOffset>
                </wp:positionV>
                <wp:extent cx="940435" cy="352425"/>
                <wp:effectExtent l="0" t="0" r="0" b="0"/>
                <wp:wrapNone/>
                <wp:docPr id="238" name="Caixa de Texto 238"/>
                <wp:cNvGraphicFramePr/>
                <a:graphic xmlns:a="http://schemas.openxmlformats.org/drawingml/2006/main">
                  <a:graphicData uri="http://schemas.microsoft.com/office/word/2010/wordprocessingShape">
                    <wps:wsp>
                      <wps:cNvSpPr txBox="1"/>
                      <wps:spPr>
                        <a:xfrm>
                          <a:off x="0" y="0"/>
                          <a:ext cx="940435" cy="352425"/>
                        </a:xfrm>
                        <a:prstGeom prst="rect">
                          <a:avLst/>
                        </a:prstGeom>
                        <a:noFill/>
                        <a:ln w="6350">
                          <a:noFill/>
                        </a:ln>
                      </wps:spPr>
                      <wps:txbx>
                        <w:txbxContent>
                          <w:p w:rsidR="008C6284" w:rsidRDefault="008C6284" w:rsidP="008C6284">
                            <w:r>
                              <w:t>(</w:t>
                            </w:r>
                            <w:proofErr w:type="gramStart"/>
                            <w:r>
                              <w:t>conclusão</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8A54" id="Caixa de Texto 238" o:spid="_x0000_s1033" type="#_x0000_t202" style="position:absolute;left:0;text-align:left;margin-left:387.45pt;margin-top:-202.8pt;width:74.0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" filled="f" stroked="f" strokeweight=".5pt">
                <v:textbox>
                  <w:txbxContent>
                    <w:p w:rsidR="008C6284" w:rsidRDefault="008C6284" w:rsidP="008C6284">
                      <w:r>
                        <w:t>(</w:t>
                      </w:r>
                      <w:proofErr w:type="gramStart"/>
                      <w:r>
                        <w:t>conclusão</w:t>
                      </w:r>
                      <w:proofErr w:type="gramEnd"/>
                      <w:r>
                        <w:t>)</w:t>
                      </w:r>
                    </w:p>
                  </w:txbxContent>
                </v:textbox>
              </v:shape>
            </w:pict>
          </mc:Fallback>
        </mc:AlternateContent>
      </w:r>
    </w:p>
    <w:p w:rsidR="008C6284" w:rsidRDefault="008C6284" w:rsidP="008C6284">
      <w:pPr>
        <w:rPr>
          <w:noProof/>
          <w:lang w:eastAsia="pt-BR"/>
        </w:rPr>
      </w:pPr>
      <w:r>
        <w:rPr>
          <w:noProof/>
          <w:lang w:eastAsia="pt-BR"/>
        </w:rPr>
        <w:br w:type="page"/>
      </w:r>
    </w:p>
    <w:tbl>
      <w:tblPr>
        <w:tblW w:w="9072" w:type="dxa"/>
        <w:tblCellMar>
          <w:left w:w="70" w:type="dxa"/>
          <w:right w:w="70" w:type="dxa"/>
        </w:tblCellMar>
        <w:tblLook w:val="04A0" w:firstRow="1" w:lastRow="0" w:firstColumn="1" w:lastColumn="0" w:noHBand="0" w:noVBand="1"/>
      </w:tblPr>
      <w:tblGrid>
        <w:gridCol w:w="401"/>
        <w:gridCol w:w="401"/>
        <w:gridCol w:w="2639"/>
        <w:gridCol w:w="5631"/>
      </w:tblGrid>
      <w:tr w:rsidR="008C6284" w:rsidRPr="00DE11C0" w:rsidTr="00655078">
        <w:trPr>
          <w:trHeight w:val="25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lastRenderedPageBreak/>
              <w:t>ID</w:t>
            </w:r>
          </w:p>
        </w:tc>
        <w:tc>
          <w:tcPr>
            <w:tcW w:w="5279" w:type="dxa"/>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Pr>
                <w:b/>
                <w:noProof/>
                <w:lang w:eastAsia="pt-BR"/>
              </w:rPr>
              <mc:AlternateContent>
                <mc:Choice Requires="wps">
                  <w:drawing>
                    <wp:anchor distT="0" distB="0" distL="114300" distR="114300" simplePos="0" relativeHeight="251662336" behindDoc="0" locked="0" layoutInCell="1" allowOverlap="1" wp14:anchorId="00732AE5" wp14:editId="5D41385B">
                      <wp:simplePos x="0" y="0"/>
                      <wp:positionH relativeFrom="column">
                        <wp:posOffset>2783205</wp:posOffset>
                      </wp:positionH>
                      <wp:positionV relativeFrom="paragraph">
                        <wp:posOffset>-337185</wp:posOffset>
                      </wp:positionV>
                      <wp:extent cx="940435" cy="352425"/>
                      <wp:effectExtent l="0" t="0" r="0" b="0"/>
                      <wp:wrapNone/>
                      <wp:docPr id="239" name="Caixa de Texto 239"/>
                      <wp:cNvGraphicFramePr/>
                      <a:graphic xmlns:a="http://schemas.openxmlformats.org/drawingml/2006/main">
                        <a:graphicData uri="http://schemas.microsoft.com/office/word/2010/wordprocessingShape">
                          <wps:wsp>
                            <wps:cNvSpPr txBox="1"/>
                            <wps:spPr>
                              <a:xfrm>
                                <a:off x="0" y="0"/>
                                <a:ext cx="940435" cy="352425"/>
                              </a:xfrm>
                              <a:prstGeom prst="rect">
                                <a:avLst/>
                              </a:prstGeom>
                              <a:noFill/>
                              <a:ln w="6350">
                                <a:noFill/>
                              </a:ln>
                            </wps:spPr>
                            <wps:txbx>
                              <w:txbxContent>
                                <w:p w:rsidR="008C6284" w:rsidRDefault="008C6284" w:rsidP="008C6284">
                                  <w:r>
                                    <w:t>(</w:t>
                                  </w:r>
                                  <w:proofErr w:type="gramStart"/>
                                  <w:r>
                                    <w:t>continua</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32AE5" id="Caixa de Texto 239" o:spid="_x0000_s1034" type="#_x0000_t202" style="position:absolute;margin-left:219.15pt;margin-top:-26.55pt;width:74.0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" filled="f" stroked="f" strokeweight=".5pt">
                      <v:textbox>
                        <w:txbxContent>
                          <w:p w:rsidR="008C6284" w:rsidRDefault="008C6284" w:rsidP="008C6284">
                            <w:r>
                              <w:t>(</w:t>
                            </w:r>
                            <w:proofErr w:type="gramStart"/>
                            <w:r>
                              <w:t>continua</w:t>
                            </w:r>
                            <w:proofErr w:type="gramEnd"/>
                            <w:r>
                              <w:t>)</w:t>
                            </w:r>
                          </w:p>
                        </w:txbxContent>
                      </v:textbox>
                    </v:shape>
                  </w:pict>
                </mc:Fallback>
              </mc:AlternateContent>
            </w:r>
            <w:r w:rsidRPr="00DE11C0">
              <w:rPr>
                <w:sz w:val="20"/>
                <w:szCs w:val="20"/>
                <w:lang w:eastAsia="pt-BR"/>
              </w:rPr>
              <w:t>0003</w:t>
            </w:r>
          </w:p>
        </w:tc>
      </w:tr>
      <w:tr w:rsidR="008C6284" w:rsidRPr="00DE11C0" w:rsidTr="00655078">
        <w:trPr>
          <w:trHeight w:val="25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Nome</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color w:val="000000"/>
                <w:sz w:val="20"/>
                <w:szCs w:val="20"/>
                <w:lang w:eastAsia="pt-BR"/>
              </w:rPr>
            </w:pPr>
            <w:r w:rsidRPr="00DE11C0">
              <w:rPr>
                <w:color w:val="000000"/>
                <w:sz w:val="20"/>
                <w:szCs w:val="20"/>
                <w:lang w:eastAsia="pt-BR"/>
              </w:rPr>
              <w:t xml:space="preserve">Irrigação Inteligente com </w:t>
            </w:r>
            <w:proofErr w:type="spellStart"/>
            <w:r w:rsidRPr="00DE11C0">
              <w:rPr>
                <w:color w:val="000000"/>
                <w:sz w:val="20"/>
                <w:szCs w:val="20"/>
                <w:lang w:eastAsia="pt-BR"/>
              </w:rPr>
              <w:t>IoT</w:t>
            </w:r>
            <w:proofErr w:type="spellEnd"/>
          </w:p>
        </w:tc>
      </w:tr>
      <w:tr w:rsidR="008C6284" w:rsidRPr="00DE11C0" w:rsidTr="00655078">
        <w:trPr>
          <w:trHeight w:val="229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Problema</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color w:val="000000"/>
                <w:sz w:val="20"/>
                <w:szCs w:val="20"/>
                <w:lang w:eastAsia="pt-BR"/>
              </w:rPr>
            </w:pPr>
            <w:r w:rsidRPr="00DE11C0">
              <w:rPr>
                <w:color w:val="000000"/>
                <w:sz w:val="20"/>
                <w:szCs w:val="20"/>
                <w:lang w:eastAsia="pt-BR"/>
              </w:rPr>
              <w:t xml:space="preserve">A agricultura de precisão é um grande desafio dentro das pesquisas e soluções não só de </w:t>
            </w:r>
            <w:proofErr w:type="spellStart"/>
            <w:r w:rsidRPr="00DE11C0">
              <w:rPr>
                <w:color w:val="000000"/>
                <w:sz w:val="20"/>
                <w:szCs w:val="20"/>
                <w:lang w:eastAsia="pt-BR"/>
              </w:rPr>
              <w:t>IoT</w:t>
            </w:r>
            <w:proofErr w:type="spellEnd"/>
            <w:r w:rsidRPr="00DE11C0">
              <w:rPr>
                <w:color w:val="000000"/>
                <w:sz w:val="20"/>
                <w:szCs w:val="20"/>
                <w:lang w:eastAsia="pt-BR"/>
              </w:rPr>
              <w:t xml:space="preserve">, mas da computação em geral, pois envolve inúmeras variáveis e grande volume de dados que precisam ser coletados, armazenados e processados para </w:t>
            </w:r>
            <w:proofErr w:type="spellStart"/>
            <w:r w:rsidRPr="00DE11C0">
              <w:rPr>
                <w:color w:val="000000"/>
                <w:sz w:val="20"/>
                <w:szCs w:val="20"/>
                <w:lang w:eastAsia="pt-BR"/>
              </w:rPr>
              <w:t>auxilinar</w:t>
            </w:r>
            <w:proofErr w:type="spellEnd"/>
            <w:r w:rsidRPr="00DE11C0">
              <w:rPr>
                <w:color w:val="000000"/>
                <w:sz w:val="20"/>
                <w:szCs w:val="20"/>
                <w:lang w:eastAsia="pt-BR"/>
              </w:rPr>
              <w:t xml:space="preserve"> nas tomadas de decisões, sejam elas autônomas ou não.</w:t>
            </w:r>
            <w:r w:rsidRPr="00DE11C0">
              <w:rPr>
                <w:color w:val="000000"/>
                <w:sz w:val="20"/>
                <w:szCs w:val="20"/>
                <w:lang w:eastAsia="pt-BR"/>
              </w:rPr>
              <w:br/>
              <w:t>A agricultura de precisão é o mecanismo que controla a produtividade da terra e maximiza a revitalização e minimiza o impacto nos arredores, automatizando os processos completos da agricultura.</w:t>
            </w:r>
            <w:r w:rsidRPr="00DE11C0">
              <w:rPr>
                <w:color w:val="000000"/>
                <w:sz w:val="20"/>
                <w:szCs w:val="20"/>
                <w:lang w:eastAsia="pt-BR"/>
              </w:rPr>
              <w:br/>
              <w:t>O método de agricultura orientado por máquinas exige um entendimento intensivo das condições ecológicas no nível base e a rápida comunicação da informação a um servidor local ou distante onde a fonte de armazenamento e processo, identificação de insetos dentro das plantas, enterramento ou umidade hiperbólica, a geração alternativa, e assim a direção da instrumentação da plantação é concluída instantaneamente.</w:t>
            </w:r>
          </w:p>
        </w:tc>
      </w:tr>
      <w:tr w:rsidR="008C6284" w:rsidRPr="00DE11C0" w:rsidTr="00655078">
        <w:trPr>
          <w:trHeight w:val="127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Contexto</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color w:val="000000"/>
                <w:sz w:val="20"/>
                <w:szCs w:val="20"/>
                <w:lang w:eastAsia="pt-BR"/>
              </w:rPr>
            </w:pPr>
            <w:r w:rsidRPr="00DE11C0">
              <w:rPr>
                <w:color w:val="000000"/>
                <w:sz w:val="20"/>
                <w:szCs w:val="20"/>
                <w:lang w:eastAsia="pt-BR"/>
              </w:rPr>
              <w:t xml:space="preserve">A agricultura de precisão é o mecanismo que controla a produtividade da terra e maximiza a revitalização e minimiza o impacto nos arredores, automatizando os processos completos da agricultura. Este </w:t>
            </w:r>
            <w:proofErr w:type="spellStart"/>
            <w:r w:rsidRPr="00DE11C0">
              <w:rPr>
                <w:color w:val="000000"/>
                <w:sz w:val="20"/>
                <w:szCs w:val="20"/>
                <w:lang w:eastAsia="pt-BR"/>
              </w:rPr>
              <w:t>pattern</w:t>
            </w:r>
            <w:proofErr w:type="spellEnd"/>
            <w:r w:rsidRPr="00DE11C0">
              <w:rPr>
                <w:color w:val="000000"/>
                <w:sz w:val="20"/>
                <w:szCs w:val="20"/>
                <w:lang w:eastAsia="pt-BR"/>
              </w:rPr>
              <w:t xml:space="preserve"> projetado baseia-se numa rede de sensores sem fios (Internet Wireless Networks - WSN) independente, constituída por sonda de humidade do solo, dispositivo de medição da temperatura do solo, sensor de temperatura ambiente, sensor de humidade ambiental, sensor de CO2, resistor dependente de luz para obter informações agrícolas em tempo real através de medições multipontos.</w:t>
            </w:r>
          </w:p>
        </w:tc>
      </w:tr>
      <w:tr w:rsidR="008C6284" w:rsidRPr="00DE11C0" w:rsidTr="00655078">
        <w:trPr>
          <w:trHeight w:val="870"/>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Forças</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color w:val="000000"/>
                <w:sz w:val="20"/>
                <w:szCs w:val="20"/>
                <w:lang w:eastAsia="pt-BR"/>
              </w:rPr>
            </w:pPr>
            <w:r w:rsidRPr="00DE11C0">
              <w:rPr>
                <w:color w:val="000000"/>
                <w:sz w:val="20"/>
                <w:szCs w:val="20"/>
                <w:lang w:eastAsia="pt-BR"/>
              </w:rPr>
              <w:t>Uma rápida avaliação e observação do conteúdo de umidade do solo dessa área massiva é necessária para que a irrigação ótima seja possível na região de plantio agrícola. O método gravimétrico é chamado de padrão para determinar a versão do conteúdo de água no solo, mas não é eficaz no fornecimento de coleta de dados rápida em larga escala e pode ser limitado a uma quantidade de dimensão compacta.</w:t>
            </w:r>
          </w:p>
        </w:tc>
      </w:tr>
      <w:tr w:rsidR="008C6284" w:rsidRPr="00DE11C0" w:rsidTr="00655078">
        <w:trPr>
          <w:trHeight w:val="331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Solução</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color w:val="000000"/>
                <w:sz w:val="20"/>
                <w:szCs w:val="20"/>
                <w:lang w:eastAsia="pt-BR"/>
              </w:rPr>
            </w:pPr>
            <w:r w:rsidRPr="00DE11C0">
              <w:rPr>
                <w:color w:val="000000"/>
                <w:sz w:val="20"/>
                <w:szCs w:val="20"/>
                <w:lang w:eastAsia="pt-BR"/>
              </w:rPr>
              <w:t xml:space="preserve">A técnica de observância projetada consiste em todos os nós WSN habilitados para </w:t>
            </w:r>
            <w:proofErr w:type="spellStart"/>
            <w:r w:rsidRPr="00DE11C0">
              <w:rPr>
                <w:color w:val="000000"/>
                <w:sz w:val="20"/>
                <w:szCs w:val="20"/>
                <w:lang w:eastAsia="pt-BR"/>
              </w:rPr>
              <w:t>IoT</w:t>
            </w:r>
            <w:proofErr w:type="spellEnd"/>
            <w:r w:rsidRPr="00DE11C0">
              <w:rPr>
                <w:color w:val="000000"/>
                <w:sz w:val="20"/>
                <w:szCs w:val="20"/>
                <w:lang w:eastAsia="pt-BR"/>
              </w:rPr>
              <w:t xml:space="preserve"> independentes, usados ​​para aquisições de dados e armazenamento de informações agrícolas. A história da fazenda é adicionalmente armazenada para gerar ações necessárias durante todo o curso da agricultura. O trabalho resume o uso ótimo da irrigação pelo gerenciamento preciso da válvula de água usando a previsão baseada na rede neural da necessidade de água no solo em 1 h à frente.</w:t>
            </w:r>
            <w:r w:rsidRPr="00DE11C0">
              <w:rPr>
                <w:color w:val="000000"/>
                <w:sz w:val="20"/>
                <w:szCs w:val="20"/>
                <w:lang w:eastAsia="pt-BR"/>
              </w:rPr>
              <w:br/>
              <w:t xml:space="preserve">O esquema de controle de irrigação proposto utiliza um mecanismo de gerenciamento de válvula de água baseado em similaridade estrutural (SSIM) que é usado para localizar regiões agrícolas com deficiência de água. Além disso, é realizado um estudo comparativo de técnicas de otimização, como gradiente de velocidade variável de aprendizado, gradiente descendente para classificação de padrões baseados na rede neural </w:t>
            </w:r>
            <w:proofErr w:type="spellStart"/>
            <w:r w:rsidRPr="00DE11C0">
              <w:rPr>
                <w:color w:val="000000"/>
                <w:sz w:val="20"/>
                <w:szCs w:val="20"/>
                <w:lang w:eastAsia="pt-BR"/>
              </w:rPr>
              <w:t>feedforward</w:t>
            </w:r>
            <w:proofErr w:type="spellEnd"/>
            <w:r w:rsidRPr="00DE11C0">
              <w:rPr>
                <w:color w:val="000000"/>
                <w:sz w:val="20"/>
                <w:szCs w:val="20"/>
                <w:lang w:eastAsia="pt-BR"/>
              </w:rPr>
              <w:t xml:space="preserve"> e a melhor prática é usada para estimar o MC do solo de hora em hora juntamente com o método de interpolação para gerar mapa de distribuição de conteúdo de umidade (MC).</w:t>
            </w:r>
            <w:r w:rsidRPr="00DE11C0">
              <w:rPr>
                <w:color w:val="000000"/>
                <w:sz w:val="20"/>
                <w:szCs w:val="20"/>
                <w:lang w:eastAsia="pt-BR"/>
              </w:rPr>
              <w:br/>
              <w:t>Finalmente, a deficiência de MC no solo baseada em índice SSIM é calculada para manipular as válvulas especificadas para manter a necessidade de água uniforme por toda a área da fazenda. Os comandos de controle de válvula são novamente processados ​​usando o sistema de modelagem de condição de tempo baseado em lógica difusa para manipular comandos de controle, considerando diferentes condições climáticas.</w:t>
            </w:r>
          </w:p>
        </w:tc>
      </w:tr>
      <w:tr w:rsidR="008C6284" w:rsidRPr="00DE11C0" w:rsidTr="00655078">
        <w:trPr>
          <w:trHeight w:val="510"/>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lastRenderedPageBreak/>
              <w:t>Palavras-chave</w:t>
            </w:r>
          </w:p>
        </w:tc>
        <w:tc>
          <w:tcPr>
            <w:tcW w:w="5279" w:type="dxa"/>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Pr>
                <w:b/>
                <w:noProof/>
                <w:lang w:eastAsia="pt-BR"/>
              </w:rPr>
              <mc:AlternateContent>
                <mc:Choice Requires="wps">
                  <w:drawing>
                    <wp:anchor distT="0" distB="0" distL="114300" distR="114300" simplePos="0" relativeHeight="251663360" behindDoc="0" locked="0" layoutInCell="1" allowOverlap="1" wp14:anchorId="2A1BD87F" wp14:editId="094D527D">
                      <wp:simplePos x="0" y="0"/>
                      <wp:positionH relativeFrom="column">
                        <wp:posOffset>2675890</wp:posOffset>
                      </wp:positionH>
                      <wp:positionV relativeFrom="paragraph">
                        <wp:posOffset>-322580</wp:posOffset>
                      </wp:positionV>
                      <wp:extent cx="904875" cy="352425"/>
                      <wp:effectExtent l="0" t="0" r="0" b="0"/>
                      <wp:wrapNone/>
                      <wp:docPr id="240" name="Caixa de Texto 240"/>
                      <wp:cNvGraphicFramePr/>
                      <a:graphic xmlns:a="http://schemas.openxmlformats.org/drawingml/2006/main">
                        <a:graphicData uri="http://schemas.microsoft.com/office/word/2010/wordprocessingShape">
                          <wps:wsp>
                            <wps:cNvSpPr txBox="1"/>
                            <wps:spPr>
                              <a:xfrm>
                                <a:off x="0" y="0"/>
                                <a:ext cx="904875" cy="352425"/>
                              </a:xfrm>
                              <a:prstGeom prst="rect">
                                <a:avLst/>
                              </a:prstGeom>
                              <a:noFill/>
                              <a:ln w="6350">
                                <a:noFill/>
                              </a:ln>
                            </wps:spPr>
                            <wps:txbx>
                              <w:txbxContent>
                                <w:p w:rsidR="008C6284" w:rsidRDefault="008C6284" w:rsidP="008C6284">
                                  <w:r>
                                    <w:t>(</w:t>
                                  </w:r>
                                  <w:proofErr w:type="gramStart"/>
                                  <w:r>
                                    <w:t>conclusão</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D87F" id="Caixa de Texto 240" o:spid="_x0000_s1035" type="#_x0000_t202" style="position:absolute;margin-left:210.7pt;margin-top:-25.4pt;width:71.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" filled="f" stroked="f" strokeweight=".5pt">
                      <v:textbox>
                        <w:txbxContent>
                          <w:p w:rsidR="008C6284" w:rsidRDefault="008C6284" w:rsidP="008C6284">
                            <w:r>
                              <w:t>(</w:t>
                            </w:r>
                            <w:proofErr w:type="gramStart"/>
                            <w:r>
                              <w:t>conclusão</w:t>
                            </w:r>
                            <w:proofErr w:type="gramEnd"/>
                            <w:r>
                              <w:t>)</w:t>
                            </w:r>
                          </w:p>
                        </w:txbxContent>
                      </v:textbox>
                    </v:shape>
                  </w:pict>
                </mc:Fallback>
              </mc:AlternateContent>
            </w:r>
            <w:r w:rsidRPr="00DE11C0">
              <w:rPr>
                <w:sz w:val="20"/>
                <w:szCs w:val="20"/>
                <w:lang w:eastAsia="pt-BR"/>
              </w:rPr>
              <w:t>Teor de umidade do solo; Rede de sensores sem fio; Internet das Coisas; Aprendizado de gradiente de taxa de aprendizado variável; Gradiente descendente; Índice de similaridade estrutural; Interpolação; Lógica difusa</w:t>
            </w:r>
          </w:p>
        </w:tc>
      </w:tr>
      <w:tr w:rsidR="008C6284" w:rsidRPr="00DE11C0" w:rsidTr="00655078">
        <w:trPr>
          <w:trHeight w:val="3060"/>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Literatura</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val="en-US" w:eastAsia="pt-BR"/>
              </w:rPr>
              <w:t xml:space="preserve">1. </w:t>
            </w:r>
            <w:proofErr w:type="spellStart"/>
            <w:r w:rsidRPr="00DE11C0">
              <w:rPr>
                <w:sz w:val="20"/>
                <w:szCs w:val="20"/>
                <w:lang w:val="en-US" w:eastAsia="pt-BR"/>
              </w:rPr>
              <w:t>Panchard</w:t>
            </w:r>
            <w:proofErr w:type="spellEnd"/>
            <w:r w:rsidRPr="00DE11C0">
              <w:rPr>
                <w:sz w:val="20"/>
                <w:szCs w:val="20"/>
                <w:lang w:val="en-US" w:eastAsia="pt-BR"/>
              </w:rPr>
              <w:t xml:space="preserve"> J, </w:t>
            </w:r>
            <w:proofErr w:type="spellStart"/>
            <w:r w:rsidRPr="00DE11C0">
              <w:rPr>
                <w:sz w:val="20"/>
                <w:szCs w:val="20"/>
                <w:lang w:val="en-US" w:eastAsia="pt-BR"/>
              </w:rPr>
              <w:t>Hubaux</w:t>
            </w:r>
            <w:proofErr w:type="spellEnd"/>
            <w:r w:rsidRPr="00DE11C0">
              <w:rPr>
                <w:sz w:val="20"/>
                <w:szCs w:val="20"/>
                <w:lang w:val="en-US" w:eastAsia="pt-BR"/>
              </w:rPr>
              <w:t xml:space="preserve"> J-P (2008) Wireless sensor networks for marginal farming in India, Ph.D. thesis, EPFL, Lausanne. http:// dx.doi.org/10.5075/epfl-thesis-4172</w:t>
            </w:r>
            <w:r w:rsidRPr="00DE11C0">
              <w:rPr>
                <w:sz w:val="20"/>
                <w:szCs w:val="20"/>
                <w:lang w:val="en-US" w:eastAsia="pt-BR"/>
              </w:rPr>
              <w:br/>
            </w:r>
            <w:r w:rsidRPr="00DE11C0">
              <w:rPr>
                <w:sz w:val="20"/>
                <w:szCs w:val="20"/>
                <w:lang w:val="en-US" w:eastAsia="pt-BR"/>
              </w:rPr>
              <w:br/>
              <w:t xml:space="preserve">2. Gupta D, </w:t>
            </w:r>
            <w:proofErr w:type="spellStart"/>
            <w:r w:rsidRPr="00DE11C0">
              <w:rPr>
                <w:sz w:val="20"/>
                <w:szCs w:val="20"/>
                <w:lang w:val="en-US" w:eastAsia="pt-BR"/>
              </w:rPr>
              <w:t>Julka</w:t>
            </w:r>
            <w:proofErr w:type="spellEnd"/>
            <w:r w:rsidRPr="00DE11C0">
              <w:rPr>
                <w:sz w:val="20"/>
                <w:szCs w:val="20"/>
                <w:lang w:val="en-US" w:eastAsia="pt-BR"/>
              </w:rPr>
              <w:t xml:space="preserve"> A, Jain S, Aggarwal T, Khanna A, de </w:t>
            </w:r>
            <w:proofErr w:type="spellStart"/>
            <w:r w:rsidRPr="00DE11C0">
              <w:rPr>
                <w:sz w:val="20"/>
                <w:szCs w:val="20"/>
                <w:lang w:val="en-US" w:eastAsia="pt-BR"/>
              </w:rPr>
              <w:t>Albu</w:t>
            </w:r>
            <w:proofErr w:type="spellEnd"/>
            <w:r w:rsidRPr="00DE11C0">
              <w:rPr>
                <w:sz w:val="20"/>
                <w:szCs w:val="20"/>
                <w:lang w:val="en-US" w:eastAsia="pt-BR"/>
              </w:rPr>
              <w:t xml:space="preserve">- </w:t>
            </w:r>
            <w:proofErr w:type="spellStart"/>
            <w:r w:rsidRPr="00DE11C0">
              <w:rPr>
                <w:sz w:val="20"/>
                <w:szCs w:val="20"/>
                <w:lang w:val="en-US" w:eastAsia="pt-BR"/>
              </w:rPr>
              <w:t>querque</w:t>
            </w:r>
            <w:proofErr w:type="spellEnd"/>
            <w:r w:rsidRPr="00DE11C0">
              <w:rPr>
                <w:sz w:val="20"/>
                <w:szCs w:val="20"/>
                <w:lang w:val="en-US" w:eastAsia="pt-BR"/>
              </w:rPr>
              <w:t xml:space="preserve"> VHC (2018) Optimized cuttlefish algorithm for </w:t>
            </w:r>
            <w:proofErr w:type="spellStart"/>
            <w:r w:rsidRPr="00DE11C0">
              <w:rPr>
                <w:sz w:val="20"/>
                <w:szCs w:val="20"/>
                <w:lang w:val="en-US" w:eastAsia="pt-BR"/>
              </w:rPr>
              <w:t>diagno</w:t>
            </w:r>
            <w:proofErr w:type="spellEnd"/>
            <w:r w:rsidRPr="00DE11C0">
              <w:rPr>
                <w:sz w:val="20"/>
                <w:szCs w:val="20"/>
                <w:lang w:val="en-US" w:eastAsia="pt-BR"/>
              </w:rPr>
              <w:t xml:space="preserve">- sis of </w:t>
            </w:r>
            <w:proofErr w:type="spellStart"/>
            <w:r w:rsidRPr="00DE11C0">
              <w:rPr>
                <w:sz w:val="20"/>
                <w:szCs w:val="20"/>
                <w:lang w:val="en-US" w:eastAsia="pt-BR"/>
              </w:rPr>
              <w:t>parkinson’s</w:t>
            </w:r>
            <w:proofErr w:type="spellEnd"/>
            <w:r w:rsidRPr="00DE11C0">
              <w:rPr>
                <w:sz w:val="20"/>
                <w:szCs w:val="20"/>
                <w:lang w:val="en-US" w:eastAsia="pt-BR"/>
              </w:rPr>
              <w:t xml:space="preserve"> disease. </w:t>
            </w:r>
            <w:proofErr w:type="spellStart"/>
            <w:r w:rsidRPr="00DE11C0">
              <w:rPr>
                <w:sz w:val="20"/>
                <w:szCs w:val="20"/>
                <w:lang w:val="en-US" w:eastAsia="pt-BR"/>
              </w:rPr>
              <w:t>Cogn</w:t>
            </w:r>
            <w:proofErr w:type="spellEnd"/>
            <w:r w:rsidRPr="00DE11C0">
              <w:rPr>
                <w:sz w:val="20"/>
                <w:szCs w:val="20"/>
                <w:lang w:val="en-US" w:eastAsia="pt-BR"/>
              </w:rPr>
              <w:t xml:space="preserve"> </w:t>
            </w:r>
            <w:proofErr w:type="spellStart"/>
            <w:r w:rsidRPr="00DE11C0">
              <w:rPr>
                <w:sz w:val="20"/>
                <w:szCs w:val="20"/>
                <w:lang w:val="en-US" w:eastAsia="pt-BR"/>
              </w:rPr>
              <w:t>Syst</w:t>
            </w:r>
            <w:proofErr w:type="spellEnd"/>
            <w:r w:rsidRPr="00DE11C0">
              <w:rPr>
                <w:sz w:val="20"/>
                <w:szCs w:val="20"/>
                <w:lang w:val="en-US" w:eastAsia="pt-BR"/>
              </w:rPr>
              <w:t xml:space="preserve"> Res 52:36–48. https://doi. org/10.1016/j.cogsys.2018.06.006 (ISSN: 1389-0417 SCIE (IF 1.18))</w:t>
            </w:r>
            <w:r w:rsidRPr="00DE11C0">
              <w:rPr>
                <w:sz w:val="20"/>
                <w:szCs w:val="20"/>
                <w:lang w:val="en-US" w:eastAsia="pt-BR"/>
              </w:rPr>
              <w:br/>
            </w:r>
            <w:r w:rsidRPr="00DE11C0">
              <w:rPr>
                <w:sz w:val="20"/>
                <w:szCs w:val="20"/>
                <w:lang w:val="en-US" w:eastAsia="pt-BR"/>
              </w:rPr>
              <w:br/>
              <w:t xml:space="preserve">3. Khanna A, Singh AK, </w:t>
            </w:r>
            <w:proofErr w:type="spellStart"/>
            <w:r w:rsidRPr="00DE11C0">
              <w:rPr>
                <w:sz w:val="20"/>
                <w:szCs w:val="20"/>
                <w:lang w:val="en-US" w:eastAsia="pt-BR"/>
              </w:rPr>
              <w:t>Swaroop</w:t>
            </w:r>
            <w:proofErr w:type="spellEnd"/>
            <w:r w:rsidRPr="00DE11C0">
              <w:rPr>
                <w:sz w:val="20"/>
                <w:szCs w:val="20"/>
                <w:lang w:val="en-US" w:eastAsia="pt-BR"/>
              </w:rPr>
              <w:t xml:space="preserve"> A (2016) A token based solution to group local mutual exclusion problem in mobile Ad Hoc networks. Arab J for </w:t>
            </w:r>
            <w:proofErr w:type="spellStart"/>
            <w:r w:rsidRPr="00DE11C0">
              <w:rPr>
                <w:sz w:val="20"/>
                <w:szCs w:val="20"/>
                <w:lang w:val="en-US" w:eastAsia="pt-BR"/>
              </w:rPr>
              <w:t>Sci</w:t>
            </w:r>
            <w:proofErr w:type="spellEnd"/>
            <w:r w:rsidRPr="00DE11C0">
              <w:rPr>
                <w:sz w:val="20"/>
                <w:szCs w:val="20"/>
                <w:lang w:val="en-US" w:eastAsia="pt-BR"/>
              </w:rPr>
              <w:t xml:space="preserve"> </w:t>
            </w:r>
            <w:proofErr w:type="spellStart"/>
            <w:r w:rsidRPr="00DE11C0">
              <w:rPr>
                <w:sz w:val="20"/>
                <w:szCs w:val="20"/>
                <w:lang w:val="en-US" w:eastAsia="pt-BR"/>
              </w:rPr>
              <w:t>Eng</w:t>
            </w:r>
            <w:proofErr w:type="spellEnd"/>
            <w:r w:rsidRPr="00DE11C0">
              <w:rPr>
                <w:sz w:val="20"/>
                <w:szCs w:val="20"/>
                <w:lang w:val="en-US" w:eastAsia="pt-BR"/>
              </w:rPr>
              <w:t xml:space="preserve"> 41(12):5181–5194 (ISSN 2193-567X)</w:t>
            </w:r>
            <w:r w:rsidRPr="00DE11C0">
              <w:rPr>
                <w:sz w:val="20"/>
                <w:szCs w:val="20"/>
                <w:lang w:val="en-US" w:eastAsia="pt-BR"/>
              </w:rPr>
              <w:br/>
            </w:r>
            <w:r w:rsidRPr="00DE11C0">
              <w:rPr>
                <w:sz w:val="20"/>
                <w:szCs w:val="20"/>
                <w:lang w:val="en-US" w:eastAsia="pt-BR"/>
              </w:rPr>
              <w:br/>
              <w:t xml:space="preserve">4. </w:t>
            </w:r>
            <w:proofErr w:type="spellStart"/>
            <w:r w:rsidRPr="00DE11C0">
              <w:rPr>
                <w:sz w:val="20"/>
                <w:szCs w:val="20"/>
                <w:lang w:val="en-US" w:eastAsia="pt-BR"/>
              </w:rPr>
              <w:t>Lakshmanaprabu</w:t>
            </w:r>
            <w:proofErr w:type="spellEnd"/>
            <w:r w:rsidRPr="00DE11C0">
              <w:rPr>
                <w:sz w:val="20"/>
                <w:szCs w:val="20"/>
                <w:lang w:val="en-US" w:eastAsia="pt-BR"/>
              </w:rPr>
              <w:t xml:space="preserve"> SK, Shankar K, Gupta D, Khanna A, Rodrigues JJPC, </w:t>
            </w:r>
            <w:proofErr w:type="spellStart"/>
            <w:r w:rsidRPr="00DE11C0">
              <w:rPr>
                <w:sz w:val="20"/>
                <w:szCs w:val="20"/>
                <w:lang w:val="en-US" w:eastAsia="pt-BR"/>
              </w:rPr>
              <w:t>Pla´cido</w:t>
            </w:r>
            <w:proofErr w:type="spellEnd"/>
            <w:r w:rsidRPr="00DE11C0">
              <w:rPr>
                <w:sz w:val="20"/>
                <w:szCs w:val="20"/>
                <w:lang w:val="en-US" w:eastAsia="pt-BR"/>
              </w:rPr>
              <w:t xml:space="preserve"> RP, de Albuquerque VHC (2018) Ranking analysis for online customer reviews of products using opinion mining with clustering. </w:t>
            </w:r>
            <w:proofErr w:type="spellStart"/>
            <w:r w:rsidRPr="00DE11C0">
              <w:rPr>
                <w:sz w:val="20"/>
                <w:szCs w:val="20"/>
                <w:lang w:eastAsia="pt-BR"/>
              </w:rPr>
              <w:t>Complexity</w:t>
            </w:r>
            <w:proofErr w:type="spellEnd"/>
            <w:r w:rsidRPr="00DE11C0">
              <w:rPr>
                <w:sz w:val="20"/>
                <w:szCs w:val="20"/>
                <w:lang w:eastAsia="pt-BR"/>
              </w:rPr>
              <w:t xml:space="preserve"> 2018:1–9. https://doi.org/10.1155/ 2018/3569351 (SCIE (IF 4.62))</w:t>
            </w:r>
          </w:p>
        </w:tc>
      </w:tr>
      <w:tr w:rsidR="008C6284" w:rsidRPr="00DE11C0" w:rsidTr="00655078">
        <w:trPr>
          <w:trHeight w:val="255"/>
        </w:trPr>
        <w:tc>
          <w:tcPr>
            <w:tcW w:w="376"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rsidR="008C6284" w:rsidRPr="00DE11C0" w:rsidRDefault="008C6284" w:rsidP="00655078">
            <w:pPr>
              <w:spacing w:line="240" w:lineRule="auto"/>
              <w:jc w:val="center"/>
              <w:rPr>
                <w:sz w:val="20"/>
                <w:szCs w:val="20"/>
                <w:lang w:eastAsia="pt-BR"/>
              </w:rPr>
            </w:pPr>
            <w:r w:rsidRPr="00DE11C0">
              <w:rPr>
                <w:sz w:val="20"/>
                <w:szCs w:val="20"/>
                <w:lang w:eastAsia="pt-BR"/>
              </w:rPr>
              <w:t xml:space="preserve">Camada </w:t>
            </w:r>
            <w:proofErr w:type="spellStart"/>
            <w:r w:rsidRPr="00DE11C0">
              <w:rPr>
                <w:sz w:val="20"/>
                <w:szCs w:val="20"/>
                <w:lang w:eastAsia="pt-BR"/>
              </w:rPr>
              <w:t>IoT</w:t>
            </w:r>
            <w:proofErr w:type="spellEnd"/>
          </w:p>
        </w:tc>
        <w:tc>
          <w:tcPr>
            <w:tcW w:w="2850" w:type="dxa"/>
            <w:gridSpan w:val="2"/>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Classificação</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Melhorado</w:t>
            </w:r>
          </w:p>
        </w:tc>
      </w:tr>
      <w:tr w:rsidR="008C6284" w:rsidRPr="00DE11C0" w:rsidTr="00655078">
        <w:trPr>
          <w:trHeight w:val="255"/>
        </w:trPr>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2850" w:type="dxa"/>
            <w:gridSpan w:val="2"/>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Arquitetura</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Arquitetura Orientada a API</w:t>
            </w:r>
          </w:p>
        </w:tc>
      </w:tr>
      <w:tr w:rsidR="008C6284" w:rsidRPr="00DE11C0" w:rsidTr="00655078">
        <w:trPr>
          <w:trHeight w:val="585"/>
        </w:trPr>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376"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rsidR="008C6284" w:rsidRPr="00DE11C0" w:rsidRDefault="008C6284" w:rsidP="00655078">
            <w:pPr>
              <w:spacing w:line="240" w:lineRule="auto"/>
              <w:jc w:val="center"/>
              <w:rPr>
                <w:sz w:val="20"/>
                <w:szCs w:val="20"/>
                <w:lang w:eastAsia="pt-BR"/>
              </w:rPr>
            </w:pPr>
            <w:r w:rsidRPr="00DE11C0">
              <w:rPr>
                <w:sz w:val="20"/>
                <w:szCs w:val="20"/>
                <w:lang w:eastAsia="pt-BR"/>
              </w:rPr>
              <w:t>Camadas de Arquitetura</w:t>
            </w:r>
          </w:p>
        </w:tc>
        <w:tc>
          <w:tcPr>
            <w:tcW w:w="2474" w:type="dxa"/>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proofErr w:type="spellStart"/>
            <w:r w:rsidRPr="00DE11C0">
              <w:rPr>
                <w:sz w:val="20"/>
                <w:szCs w:val="20"/>
                <w:lang w:eastAsia="pt-BR"/>
              </w:rPr>
              <w:t>Smart</w:t>
            </w:r>
            <w:proofErr w:type="spellEnd"/>
            <w:r w:rsidRPr="00DE11C0">
              <w:rPr>
                <w:sz w:val="20"/>
                <w:szCs w:val="20"/>
                <w:lang w:eastAsia="pt-BR"/>
              </w:rPr>
              <w:t xml:space="preserve"> </w:t>
            </w:r>
            <w:proofErr w:type="spellStart"/>
            <w:r w:rsidRPr="00DE11C0">
              <w:rPr>
                <w:sz w:val="20"/>
                <w:szCs w:val="20"/>
                <w:lang w:eastAsia="pt-BR"/>
              </w:rPr>
              <w:t>Device</w:t>
            </w:r>
            <w:proofErr w:type="spellEnd"/>
            <w:r w:rsidRPr="00DE11C0">
              <w:rPr>
                <w:sz w:val="20"/>
                <w:szCs w:val="20"/>
                <w:lang w:eastAsia="pt-BR"/>
              </w:rPr>
              <w:t xml:space="preserve"> / Sensores</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Ambiente, Identificação, Posição, Hidráulico</w:t>
            </w:r>
          </w:p>
        </w:tc>
      </w:tr>
      <w:tr w:rsidR="008C6284" w:rsidRPr="00DE11C0" w:rsidTr="00655078">
        <w:trPr>
          <w:trHeight w:val="585"/>
        </w:trPr>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2474" w:type="dxa"/>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Rede / Comunicação</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HTTP/HTTPS, IEEE 802.15.4 (</w:t>
            </w:r>
            <w:proofErr w:type="spellStart"/>
            <w:r w:rsidRPr="00DE11C0">
              <w:rPr>
                <w:sz w:val="20"/>
                <w:szCs w:val="20"/>
                <w:lang w:eastAsia="pt-BR"/>
              </w:rPr>
              <w:t>ZigBee</w:t>
            </w:r>
            <w:proofErr w:type="spellEnd"/>
            <w:r w:rsidRPr="00DE11C0">
              <w:rPr>
                <w:sz w:val="20"/>
                <w:szCs w:val="20"/>
                <w:lang w:eastAsia="pt-BR"/>
              </w:rPr>
              <w:t>)</w:t>
            </w:r>
          </w:p>
        </w:tc>
      </w:tr>
      <w:tr w:rsidR="008C6284" w:rsidRPr="00DE11C0" w:rsidTr="00655078">
        <w:trPr>
          <w:trHeight w:val="585"/>
        </w:trPr>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2474" w:type="dxa"/>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Suporte a Serviço / Aplicação</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 xml:space="preserve">Gerenciamento de Dados, Análise </w:t>
            </w:r>
            <w:proofErr w:type="spellStart"/>
            <w:r w:rsidRPr="00DE11C0">
              <w:rPr>
                <w:sz w:val="20"/>
                <w:szCs w:val="20"/>
                <w:lang w:eastAsia="pt-BR"/>
              </w:rPr>
              <w:t>Predictiva</w:t>
            </w:r>
            <w:proofErr w:type="spellEnd"/>
            <w:r w:rsidRPr="00DE11C0">
              <w:rPr>
                <w:sz w:val="20"/>
                <w:szCs w:val="20"/>
                <w:lang w:eastAsia="pt-BR"/>
              </w:rPr>
              <w:t>, Análise Estatística</w:t>
            </w:r>
          </w:p>
        </w:tc>
      </w:tr>
      <w:tr w:rsidR="008C6284" w:rsidRPr="00DE11C0" w:rsidTr="00655078">
        <w:trPr>
          <w:trHeight w:val="585"/>
        </w:trPr>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376" w:type="dxa"/>
            <w:vMerge/>
            <w:tcBorders>
              <w:top w:val="nil"/>
              <w:left w:val="single" w:sz="4" w:space="0" w:color="auto"/>
              <w:bottom w:val="single" w:sz="4" w:space="0" w:color="auto"/>
              <w:right w:val="single" w:sz="4" w:space="0" w:color="auto"/>
            </w:tcBorders>
            <w:vAlign w:val="center"/>
            <w:hideMark/>
          </w:tcPr>
          <w:p w:rsidR="008C6284" w:rsidRPr="00DE11C0" w:rsidRDefault="008C6284" w:rsidP="00655078">
            <w:pPr>
              <w:spacing w:line="240" w:lineRule="auto"/>
              <w:rPr>
                <w:sz w:val="20"/>
                <w:szCs w:val="20"/>
                <w:lang w:eastAsia="pt-BR"/>
              </w:rPr>
            </w:pPr>
          </w:p>
        </w:tc>
        <w:tc>
          <w:tcPr>
            <w:tcW w:w="2474" w:type="dxa"/>
            <w:tcBorders>
              <w:top w:val="single" w:sz="4" w:space="0" w:color="auto"/>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Aplicação</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Agricultura Inteligente</w:t>
            </w:r>
          </w:p>
        </w:tc>
      </w:tr>
      <w:tr w:rsidR="008C6284" w:rsidRPr="00DE11C0" w:rsidTr="00655078">
        <w:trPr>
          <w:trHeight w:val="25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Confiabilidade</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4</w:t>
            </w:r>
          </w:p>
        </w:tc>
      </w:tr>
      <w:tr w:rsidR="008C6284" w:rsidRPr="00DE11C0" w:rsidTr="00655078">
        <w:trPr>
          <w:trHeight w:val="25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Nota do Projetista</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9</w:t>
            </w:r>
          </w:p>
        </w:tc>
      </w:tr>
      <w:tr w:rsidR="008C6284" w:rsidRPr="00DE11C0" w:rsidTr="00655078">
        <w:trPr>
          <w:trHeight w:val="255"/>
        </w:trPr>
        <w:tc>
          <w:tcPr>
            <w:tcW w:w="322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Versão</w:t>
            </w:r>
          </w:p>
        </w:tc>
        <w:tc>
          <w:tcPr>
            <w:tcW w:w="5279" w:type="dxa"/>
            <w:tcBorders>
              <w:top w:val="nil"/>
              <w:left w:val="nil"/>
              <w:bottom w:val="single" w:sz="4" w:space="0" w:color="auto"/>
              <w:right w:val="single" w:sz="4" w:space="0" w:color="auto"/>
            </w:tcBorders>
            <w:shd w:val="clear" w:color="auto" w:fill="auto"/>
            <w:vAlign w:val="center"/>
            <w:hideMark/>
          </w:tcPr>
          <w:p w:rsidR="008C6284" w:rsidRPr="00DE11C0" w:rsidRDefault="008C6284" w:rsidP="00655078">
            <w:pPr>
              <w:spacing w:line="240" w:lineRule="auto"/>
              <w:rPr>
                <w:sz w:val="20"/>
                <w:szCs w:val="20"/>
                <w:lang w:eastAsia="pt-BR"/>
              </w:rPr>
            </w:pPr>
            <w:r w:rsidRPr="00DE11C0">
              <w:rPr>
                <w:sz w:val="20"/>
                <w:szCs w:val="20"/>
                <w:lang w:eastAsia="pt-BR"/>
              </w:rPr>
              <w:t>0001</w:t>
            </w:r>
          </w:p>
        </w:tc>
      </w:tr>
    </w:tbl>
    <w:p w:rsidR="008C6284" w:rsidRDefault="008C6284" w:rsidP="008C6284">
      <w:pPr>
        <w:jc w:val="center"/>
      </w:pPr>
    </w:p>
    <w:p w:rsidR="008C6284" w:rsidRDefault="008C6284" w:rsidP="008C6284">
      <w:r>
        <w:br w:type="page"/>
      </w:r>
    </w:p>
    <w:p w:rsidR="008C6284" w:rsidRPr="00821712" w:rsidRDefault="008C6284" w:rsidP="008C6284">
      <w:pPr>
        <w:rPr>
          <w:b/>
        </w:rPr>
      </w:pPr>
      <w:r>
        <w:rPr>
          <w:b/>
        </w:rPr>
        <w:lastRenderedPageBreak/>
        <w:t>Padrões Documentados pelos Participantes do Experimento</w:t>
      </w:r>
    </w:p>
    <w:p w:rsidR="008C6284" w:rsidRDefault="008C6284" w:rsidP="008C6284">
      <w:pPr>
        <w:jc w:val="center"/>
      </w:pPr>
      <w:r>
        <w:rPr>
          <w:noProof/>
          <w:lang w:eastAsia="pt-BR"/>
        </w:rPr>
        <w:drawing>
          <wp:inline distT="0" distB="0" distL="0" distR="0" wp14:anchorId="76622A6C" wp14:editId="2F026719">
            <wp:extent cx="5760085" cy="81546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0A39F949" wp14:editId="6D1D18C5">
            <wp:extent cx="5760085" cy="81546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104C20B3" wp14:editId="538F327E">
            <wp:extent cx="5760085" cy="815467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3790DFD8" wp14:editId="4BE833AA">
            <wp:extent cx="5760085" cy="815467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2612E490" wp14:editId="3DD7400E">
            <wp:extent cx="5760085" cy="815467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05C12777" wp14:editId="5E13B38E">
            <wp:extent cx="5760085" cy="8154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34DC38AF" wp14:editId="7F777334">
            <wp:extent cx="5760085" cy="8154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248B85BB" wp14:editId="179629E2">
            <wp:extent cx="5760085" cy="815467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76D1797F" wp14:editId="5D2EF864">
            <wp:extent cx="5760085" cy="815467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6DFC0CE3" wp14:editId="79874444">
            <wp:extent cx="5760085" cy="815467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5552E2CE" wp14:editId="67D3EDA6">
            <wp:extent cx="5760085" cy="815467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4850D9F6" wp14:editId="60C69858">
            <wp:extent cx="5760085" cy="81546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3DCF49FA" wp14:editId="5455C5C6">
            <wp:extent cx="5760085" cy="815467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7991217B" wp14:editId="4FBE62BE">
            <wp:extent cx="5760085" cy="815467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55DF04FD" wp14:editId="67CF4250">
            <wp:extent cx="5760085" cy="815467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152FE031" wp14:editId="68B86535">
            <wp:extent cx="5760085" cy="81546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050F7EF2" wp14:editId="3E85B17A">
            <wp:extent cx="5760085" cy="815467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29F66B90" wp14:editId="6D894FC6">
            <wp:extent cx="5760085" cy="815467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47C63E50" wp14:editId="1B5165BF">
            <wp:extent cx="5760085" cy="8154670"/>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1CB90C55" wp14:editId="021AD859">
            <wp:extent cx="5760085" cy="815467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5AEA7C09" wp14:editId="70A55DD4">
            <wp:extent cx="5760085" cy="815467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130D88D3" wp14:editId="0946D568">
            <wp:extent cx="5760085" cy="815467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7D75A695" wp14:editId="25849DFD">
            <wp:extent cx="5760085" cy="815467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6BADB020" wp14:editId="014AA4D4">
            <wp:extent cx="5760085" cy="815467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27A20D64" wp14:editId="0EE88DE6">
            <wp:extent cx="5760085" cy="815467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0A9863FF" wp14:editId="1340E8A5">
            <wp:extent cx="5760085" cy="815467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3C29CA36" wp14:editId="2A3F47A8">
            <wp:extent cx="5760085" cy="815467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58ACC582" wp14:editId="7721DF05">
            <wp:extent cx="5760085" cy="815467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6975B801" wp14:editId="6420DB7F">
            <wp:extent cx="5760085" cy="815467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5B918EDF" wp14:editId="7A22E4E3">
            <wp:extent cx="5760085" cy="815467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p>
    <w:p w:rsidR="008C6284" w:rsidRDefault="008C6284" w:rsidP="008C6284">
      <w:pPr>
        <w:jc w:val="center"/>
      </w:pPr>
      <w:r>
        <w:rPr>
          <w:noProof/>
          <w:lang w:eastAsia="pt-BR"/>
        </w:rPr>
        <w:lastRenderedPageBreak/>
        <w:drawing>
          <wp:inline distT="0" distB="0" distL="0" distR="0" wp14:anchorId="27B3DD8A" wp14:editId="3A46C163">
            <wp:extent cx="5760085" cy="815467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4775CD07" wp14:editId="0D476C20">
            <wp:extent cx="5760085" cy="815467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080BAE4B" wp14:editId="432A1C3B">
            <wp:extent cx="5760085" cy="815467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4189EAFC" wp14:editId="6308A06F">
            <wp:extent cx="5760085" cy="815467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5CFFA8D3" wp14:editId="56FC9313">
            <wp:extent cx="5760085" cy="815467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32A31360" wp14:editId="352B0AB0">
            <wp:extent cx="5760085" cy="815467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4F45E059" wp14:editId="46BC8B13">
            <wp:extent cx="5760085" cy="815467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4A304273" wp14:editId="38721ADB">
            <wp:extent cx="5760085" cy="8154670"/>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0C7D1EAD" wp14:editId="370E8187">
            <wp:extent cx="5760085" cy="815467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pPr>
        <w:jc w:val="center"/>
      </w:pPr>
      <w:r>
        <w:rPr>
          <w:noProof/>
          <w:lang w:eastAsia="pt-BR"/>
        </w:rPr>
        <w:lastRenderedPageBreak/>
        <w:drawing>
          <wp:inline distT="0" distB="0" distL="0" distR="0" wp14:anchorId="428BF81A" wp14:editId="0EB9D20B">
            <wp:extent cx="5760085" cy="815467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5760085" cy="8154670"/>
                    </a:xfrm>
                    <a:prstGeom prst="rect">
                      <a:avLst/>
                    </a:prstGeom>
                  </pic:spPr>
                </pic:pic>
              </a:graphicData>
            </a:graphic>
          </wp:inline>
        </w:drawing>
      </w:r>
    </w:p>
    <w:p w:rsidR="008C6284" w:rsidRDefault="008C6284" w:rsidP="008C6284">
      <w:r>
        <w:br w:type="page"/>
      </w: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8C6284" w:rsidRDefault="008C6284" w:rsidP="008C6284">
      <w:pPr>
        <w:pStyle w:val="SemEspaamento"/>
        <w:spacing w:line="360" w:lineRule="auto"/>
      </w:pPr>
    </w:p>
    <w:p w:rsidR="006B7CA6" w:rsidRDefault="006B7CA6"/>
    <w:sectPr w:rsidR="006B7CA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284"/>
    <w:rsid w:val="00006D05"/>
    <w:rsid w:val="00171FA2"/>
    <w:rsid w:val="0045680D"/>
    <w:rsid w:val="006B7CA6"/>
    <w:rsid w:val="007744F9"/>
    <w:rsid w:val="008C6284"/>
    <w:rsid w:val="009030C0"/>
    <w:rsid w:val="00DC10B1"/>
    <w:rsid w:val="00EE36AE"/>
    <w:rsid w:val="00F753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86C45"/>
  <w15:chartTrackingRefBased/>
  <w15:docId w15:val="{9B719371-F64C-4603-A941-58961C680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pt-BR" w:eastAsia="en-US" w:bidi="ar-SA"/>
      </w:rPr>
    </w:rPrDefault>
    <w:pPrDefault>
      <w:pPr>
        <w:spacing w:line="360"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C6284"/>
  </w:style>
  <w:style w:type="paragraph" w:styleId="Ttulo1">
    <w:name w:val="heading 1"/>
    <w:basedOn w:val="Normal"/>
    <w:next w:val="Normal"/>
    <w:link w:val="Ttulo1Char"/>
    <w:uiPriority w:val="9"/>
    <w:qFormat/>
    <w:rsid w:val="0045680D"/>
    <w:pPr>
      <w:keepNext/>
      <w:keepLines/>
      <w:outlineLvl w:val="0"/>
    </w:pPr>
    <w:rPr>
      <w:b/>
      <w:small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5680D"/>
    <w:rPr>
      <w:b/>
      <w:smallCaps/>
    </w:rPr>
  </w:style>
  <w:style w:type="paragraph" w:styleId="Legenda">
    <w:name w:val="caption"/>
    <w:basedOn w:val="Normal"/>
    <w:next w:val="Normal"/>
    <w:uiPriority w:val="35"/>
    <w:unhideWhenUsed/>
    <w:qFormat/>
    <w:rsid w:val="0045680D"/>
    <w:pPr>
      <w:spacing w:after="200" w:line="240" w:lineRule="auto"/>
    </w:pPr>
    <w:rPr>
      <w:b/>
      <w:bCs/>
      <w:color w:val="4F81BD" w:themeColor="accent1"/>
      <w:sz w:val="18"/>
      <w:szCs w:val="18"/>
    </w:rPr>
  </w:style>
  <w:style w:type="paragraph" w:styleId="PargrafodaLista">
    <w:name w:val="List Paragraph"/>
    <w:basedOn w:val="Normal"/>
    <w:uiPriority w:val="34"/>
    <w:qFormat/>
    <w:rsid w:val="0045680D"/>
    <w:pPr>
      <w:ind w:left="720"/>
      <w:contextualSpacing/>
    </w:pPr>
  </w:style>
  <w:style w:type="paragraph" w:styleId="SemEspaamento">
    <w:name w:val="No Spacing"/>
    <w:uiPriority w:val="1"/>
    <w:qFormat/>
    <w:rsid w:val="008C628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1.png"/><Relationship Id="rId39" Type="http://schemas.microsoft.com/office/2007/relationships/hdphoto" Target="media/hdphoto9.wdp"/><Relationship Id="rId21" Type="http://schemas.openxmlformats.org/officeDocument/2006/relationships/image" Target="media/image18.png"/><Relationship Id="rId34" Type="http://schemas.openxmlformats.org/officeDocument/2006/relationships/image" Target="media/image25.png"/><Relationship Id="rId42" Type="http://schemas.openxmlformats.org/officeDocument/2006/relationships/image" Target="media/image29.png"/><Relationship Id="rId47" Type="http://schemas.microsoft.com/office/2007/relationships/hdphoto" Target="media/hdphoto13.wdp"/><Relationship Id="rId50" Type="http://schemas.openxmlformats.org/officeDocument/2006/relationships/image" Target="media/image33.png"/><Relationship Id="rId55" Type="http://schemas.microsoft.com/office/2007/relationships/hdphoto" Target="media/hdphoto17.wdp"/><Relationship Id="rId63" Type="http://schemas.microsoft.com/office/2007/relationships/hdphoto" Target="media/hdphoto21.wdp"/><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microsoft.com/office/2007/relationships/hdphoto" Target="media/hdphoto4.wdp"/><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4.png"/><Relationship Id="rId37" Type="http://schemas.microsoft.com/office/2007/relationships/hdphoto" Target="media/hdphoto8.wdp"/><Relationship Id="rId40" Type="http://schemas.openxmlformats.org/officeDocument/2006/relationships/image" Target="media/image28.png"/><Relationship Id="rId45" Type="http://schemas.microsoft.com/office/2007/relationships/hdphoto" Target="media/hdphoto12.wdp"/><Relationship Id="rId53" Type="http://schemas.microsoft.com/office/2007/relationships/hdphoto" Target="media/hdphoto16.wdp"/><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microsoft.com/office/2007/relationships/hdphoto" Target="media/hdphoto1.wdp"/><Relationship Id="rId28" Type="http://schemas.openxmlformats.org/officeDocument/2006/relationships/image" Target="media/image22.png"/><Relationship Id="rId36" Type="http://schemas.openxmlformats.org/officeDocument/2006/relationships/image" Target="media/image26.png"/><Relationship Id="rId49" Type="http://schemas.microsoft.com/office/2007/relationships/hdphoto" Target="media/hdphoto14.wdp"/><Relationship Id="rId57" Type="http://schemas.microsoft.com/office/2007/relationships/hdphoto" Target="media/hdphoto18.wdp"/><Relationship Id="rId61" Type="http://schemas.microsoft.com/office/2007/relationships/hdphoto" Target="media/hdphoto20.wdp"/><Relationship Id="rId10" Type="http://schemas.openxmlformats.org/officeDocument/2006/relationships/image" Target="media/image7.png"/><Relationship Id="rId19" Type="http://schemas.openxmlformats.org/officeDocument/2006/relationships/image" Target="media/image16.png"/><Relationship Id="rId31" Type="http://schemas.microsoft.com/office/2007/relationships/hdphoto" Target="media/hdphoto5.wdp"/><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38.png"/><Relationship Id="rId65" Type="http://schemas.microsoft.com/office/2007/relationships/hdphoto" Target="media/hdphoto22.wdp"/><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microsoft.com/office/2007/relationships/hdphoto" Target="media/hdphoto3.wdp"/><Relationship Id="rId30" Type="http://schemas.openxmlformats.org/officeDocument/2006/relationships/image" Target="media/image23.png"/><Relationship Id="rId35" Type="http://schemas.microsoft.com/office/2007/relationships/hdphoto" Target="media/hdphoto7.wdp"/><Relationship Id="rId43" Type="http://schemas.microsoft.com/office/2007/relationships/hdphoto" Target="media/hdphoto11.wdp"/><Relationship Id="rId48" Type="http://schemas.openxmlformats.org/officeDocument/2006/relationships/image" Target="media/image32.png"/><Relationship Id="rId56" Type="http://schemas.openxmlformats.org/officeDocument/2006/relationships/image" Target="media/image36.png"/><Relationship Id="rId64" Type="http://schemas.openxmlformats.org/officeDocument/2006/relationships/image" Target="media/image40.png"/><Relationship Id="rId8" Type="http://schemas.openxmlformats.org/officeDocument/2006/relationships/image" Target="media/image5.png"/><Relationship Id="rId51" Type="http://schemas.microsoft.com/office/2007/relationships/hdphoto" Target="media/hdphoto15.wdp"/><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microsoft.com/office/2007/relationships/hdphoto" Target="media/hdphoto2.wdp"/><Relationship Id="rId33" Type="http://schemas.microsoft.com/office/2007/relationships/hdphoto" Target="media/hdphoto6.wdp"/><Relationship Id="rId38" Type="http://schemas.openxmlformats.org/officeDocument/2006/relationships/image" Target="media/image27.png"/><Relationship Id="rId46" Type="http://schemas.openxmlformats.org/officeDocument/2006/relationships/image" Target="media/image31.png"/><Relationship Id="rId59" Type="http://schemas.microsoft.com/office/2007/relationships/hdphoto" Target="media/hdphoto19.wdp"/><Relationship Id="rId67" Type="http://schemas.openxmlformats.org/officeDocument/2006/relationships/theme" Target="theme/theme1.xml"/><Relationship Id="rId20" Type="http://schemas.openxmlformats.org/officeDocument/2006/relationships/image" Target="media/image17.png"/><Relationship Id="rId41" Type="http://schemas.microsoft.com/office/2007/relationships/hdphoto" Target="media/hdphoto10.wdp"/><Relationship Id="rId54" Type="http://schemas.openxmlformats.org/officeDocument/2006/relationships/image" Target="media/image35.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50</Pages>
  <Words>2703</Words>
  <Characters>15657</Characters>
  <Application>Microsoft Office Word</Application>
  <DocSecurity>0</DocSecurity>
  <Lines>474</Lines>
  <Paragraphs>211</Paragraphs>
  <ScaleCrop>false</ScaleCrop>
  <HeadingPairs>
    <vt:vector size="2" baseType="variant">
      <vt:variant>
        <vt:lpstr>Título</vt:lpstr>
      </vt:variant>
      <vt:variant>
        <vt:i4>1</vt:i4>
      </vt:variant>
    </vt:vector>
  </HeadingPairs>
  <TitlesOfParts>
    <vt:vector size="1" baseType="lpstr">
      <vt:lpstr/>
    </vt:vector>
  </TitlesOfParts>
  <Company>MMC</Company>
  <LinksUpToDate>false</LinksUpToDate>
  <CharactersWithSpaces>18149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Pessoa do Nascimento</dc:creator>
  <cp:keywords/>
  <dc:description/>
  <cp:lastModifiedBy>Andre Pessoa do Nascimento</cp:lastModifiedBy>
  <cp:revision>2</cp:revision>
  <dcterms:created xsi:type="dcterms:W3CDTF">2019-09-05T14:43:00Z</dcterms:created>
  <dcterms:modified xsi:type="dcterms:W3CDTF">2019-09-05T14:52:00Z</dcterms:modified>
</cp:coreProperties>
</file>